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A2" w:rsidRPr="009F08A2" w:rsidRDefault="009F08A2" w:rsidP="009F08A2">
      <w:pPr>
        <w:pStyle w:val="0d"/>
        <w:rPr>
          <w:sz w:val="28"/>
          <w:szCs w:val="28"/>
        </w:rPr>
      </w:pPr>
      <w:r w:rsidRPr="009F08A2">
        <w:rPr>
          <w:sz w:val="28"/>
          <w:szCs w:val="28"/>
        </w:rPr>
        <w:t>Министерство науки и высшего образования Российской Федерации</w:t>
      </w:r>
    </w:p>
    <w:p w:rsidR="009944BB" w:rsidRDefault="009944BB" w:rsidP="009944BB">
      <w:pPr>
        <w:pStyle w:val="03"/>
      </w:pPr>
      <w:r>
        <w:t>Федеральное государственное бюджетное образовательное учреждение</w:t>
      </w:r>
    </w:p>
    <w:p w:rsidR="009944BB" w:rsidRDefault="009944BB" w:rsidP="009944BB">
      <w:pPr>
        <w:pStyle w:val="03"/>
      </w:pPr>
      <w:r>
        <w:t>высшего образования</w:t>
      </w:r>
    </w:p>
    <w:p w:rsidR="009944BB" w:rsidRDefault="009944BB" w:rsidP="009944BB">
      <w:pPr>
        <w:pStyle w:val="03"/>
      </w:pPr>
      <w:r>
        <w:t>«Магнитогорский государственный технический</w:t>
      </w:r>
    </w:p>
    <w:p w:rsidR="009944BB" w:rsidRDefault="009944BB" w:rsidP="009944BB">
      <w:pPr>
        <w:pStyle w:val="03"/>
      </w:pPr>
      <w:r>
        <w:t>университет им. Г.И. Носова»</w:t>
      </w:r>
    </w:p>
    <w:p w:rsidR="009944BB" w:rsidRDefault="009944BB" w:rsidP="004C0ED8">
      <w:pPr>
        <w:jc w:val="right"/>
        <w:outlineLvl w:val="0"/>
        <w:rPr>
          <w:b/>
          <w:szCs w:val="28"/>
        </w:rPr>
      </w:pPr>
    </w:p>
    <w:p w:rsidR="004C0ED8" w:rsidRPr="00EC23D2" w:rsidRDefault="004C0ED8" w:rsidP="002442A5">
      <w:pPr>
        <w:jc w:val="center"/>
        <w:rPr>
          <w:b/>
        </w:rPr>
      </w:pPr>
    </w:p>
    <w:p w:rsidR="004C0ED8" w:rsidRPr="004C0ED8" w:rsidRDefault="004C0ED8" w:rsidP="002442A5">
      <w:pPr>
        <w:ind w:firstLine="0"/>
        <w:rPr>
          <w:b/>
          <w:szCs w:val="28"/>
        </w:rPr>
      </w:pPr>
    </w:p>
    <w:p w:rsidR="004C0ED8" w:rsidRPr="00EC23D2" w:rsidRDefault="002442A5" w:rsidP="002442A5">
      <w:pPr>
        <w:ind w:firstLine="0"/>
        <w:jc w:val="center"/>
        <w:rPr>
          <w:b/>
        </w:rPr>
      </w:pPr>
      <w:r>
        <w:rPr>
          <w:b/>
        </w:rPr>
        <w:t>РЕФЕРАТ</w:t>
      </w:r>
    </w:p>
    <w:p w:rsidR="005D56C7" w:rsidRDefault="005D56C7" w:rsidP="002442A5">
      <w:pPr>
        <w:ind w:firstLine="0"/>
        <w:jc w:val="center"/>
        <w:rPr>
          <w:szCs w:val="28"/>
        </w:rPr>
      </w:pPr>
    </w:p>
    <w:p w:rsidR="005D56C7" w:rsidRDefault="002442A5" w:rsidP="002442A5">
      <w:pPr>
        <w:ind w:firstLine="0"/>
        <w:jc w:val="center"/>
        <w:rPr>
          <w:szCs w:val="28"/>
        </w:rPr>
      </w:pPr>
      <w:r>
        <w:rPr>
          <w:szCs w:val="28"/>
        </w:rPr>
        <w:t>«</w:t>
      </w:r>
      <w:r w:rsidRPr="00E121F1">
        <w:rPr>
          <w:b/>
          <w:color w:val="FF0000"/>
          <w:szCs w:val="28"/>
        </w:rPr>
        <w:t>ВАША ТЕМА</w:t>
      </w:r>
      <w:r>
        <w:rPr>
          <w:szCs w:val="28"/>
        </w:rPr>
        <w:t>»</w:t>
      </w:r>
    </w:p>
    <w:p w:rsidR="004C0ED8" w:rsidRPr="004C0ED8" w:rsidRDefault="004C0ED8" w:rsidP="004C0ED8">
      <w:pPr>
        <w:jc w:val="center"/>
        <w:rPr>
          <w:szCs w:val="28"/>
        </w:rPr>
      </w:pPr>
    </w:p>
    <w:p w:rsidR="004C0ED8" w:rsidRPr="004C0ED8" w:rsidRDefault="004C0ED8" w:rsidP="004C0ED8">
      <w:pPr>
        <w:jc w:val="center"/>
        <w:rPr>
          <w:b/>
          <w:szCs w:val="28"/>
        </w:rPr>
      </w:pPr>
    </w:p>
    <w:p w:rsidR="004C0ED8" w:rsidRPr="004C0ED8" w:rsidRDefault="004C0ED8" w:rsidP="004C0ED8">
      <w:pPr>
        <w:jc w:val="center"/>
        <w:rPr>
          <w:b/>
          <w:szCs w:val="28"/>
        </w:rPr>
      </w:pPr>
    </w:p>
    <w:p w:rsidR="004C0ED8" w:rsidRDefault="004C0ED8" w:rsidP="004C0ED8">
      <w:pPr>
        <w:spacing w:before="240" w:after="240"/>
        <w:jc w:val="center"/>
        <w:rPr>
          <w:szCs w:val="28"/>
        </w:rPr>
      </w:pPr>
    </w:p>
    <w:p w:rsidR="002442A5" w:rsidRDefault="002442A5" w:rsidP="004C0ED8">
      <w:pPr>
        <w:spacing w:before="240" w:after="240"/>
        <w:jc w:val="center"/>
        <w:rPr>
          <w:szCs w:val="28"/>
        </w:rPr>
      </w:pPr>
    </w:p>
    <w:p w:rsidR="009944BB" w:rsidRDefault="002442A5" w:rsidP="002442A5">
      <w:pPr>
        <w:tabs>
          <w:tab w:val="left" w:pos="6379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Выполнил:</w:t>
      </w:r>
      <w:r>
        <w:rPr>
          <w:szCs w:val="28"/>
        </w:rPr>
        <w:tab/>
        <w:t xml:space="preserve">Студент Группы </w:t>
      </w:r>
      <w:r w:rsidRPr="00E121F1">
        <w:rPr>
          <w:color w:val="FF0000"/>
          <w:szCs w:val="28"/>
        </w:rPr>
        <w:t>МММ-20</w:t>
      </w:r>
    </w:p>
    <w:p w:rsidR="002442A5" w:rsidRPr="00E121F1" w:rsidRDefault="002442A5" w:rsidP="002442A5">
      <w:pPr>
        <w:tabs>
          <w:tab w:val="left" w:pos="6379"/>
        </w:tabs>
        <w:spacing w:line="240" w:lineRule="auto"/>
        <w:ind w:firstLine="0"/>
        <w:jc w:val="left"/>
        <w:rPr>
          <w:color w:val="FF0000"/>
          <w:szCs w:val="28"/>
        </w:rPr>
      </w:pPr>
      <w:r>
        <w:rPr>
          <w:szCs w:val="28"/>
        </w:rPr>
        <w:tab/>
      </w:r>
      <w:r w:rsidRPr="00E121F1">
        <w:rPr>
          <w:color w:val="FF0000"/>
          <w:szCs w:val="28"/>
        </w:rPr>
        <w:t>Петров А.А.</w:t>
      </w:r>
    </w:p>
    <w:p w:rsidR="002442A5" w:rsidRDefault="002442A5" w:rsidP="002442A5">
      <w:pPr>
        <w:tabs>
          <w:tab w:val="left" w:pos="6379"/>
        </w:tabs>
        <w:spacing w:line="240" w:lineRule="auto"/>
        <w:ind w:firstLine="0"/>
        <w:jc w:val="left"/>
        <w:rPr>
          <w:szCs w:val="28"/>
        </w:rPr>
      </w:pPr>
    </w:p>
    <w:p w:rsidR="002442A5" w:rsidRDefault="002442A5" w:rsidP="002442A5">
      <w:pPr>
        <w:tabs>
          <w:tab w:val="left" w:pos="6379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Проверил:</w:t>
      </w:r>
      <w:r>
        <w:rPr>
          <w:szCs w:val="28"/>
        </w:rPr>
        <w:tab/>
        <w:t>Проф. кафедры ТОМ</w:t>
      </w:r>
    </w:p>
    <w:p w:rsidR="002442A5" w:rsidRDefault="002442A5" w:rsidP="002442A5">
      <w:pPr>
        <w:tabs>
          <w:tab w:val="left" w:pos="6379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ab/>
        <w:t>Левандовский С.А.</w:t>
      </w:r>
    </w:p>
    <w:p w:rsidR="002442A5" w:rsidRDefault="002442A5" w:rsidP="002442A5">
      <w:pPr>
        <w:tabs>
          <w:tab w:val="left" w:pos="6379"/>
        </w:tabs>
        <w:spacing w:before="240" w:after="240"/>
        <w:ind w:firstLine="0"/>
        <w:jc w:val="left"/>
        <w:rPr>
          <w:szCs w:val="28"/>
        </w:rPr>
      </w:pPr>
    </w:p>
    <w:p w:rsidR="002442A5" w:rsidRDefault="002442A5" w:rsidP="002442A5">
      <w:pPr>
        <w:tabs>
          <w:tab w:val="left" w:pos="6379"/>
        </w:tabs>
        <w:spacing w:before="240" w:after="240"/>
        <w:ind w:firstLine="0"/>
        <w:jc w:val="left"/>
        <w:rPr>
          <w:szCs w:val="28"/>
        </w:rPr>
      </w:pPr>
    </w:p>
    <w:p w:rsidR="004C0ED8" w:rsidRDefault="004C0ED8" w:rsidP="004C0ED8">
      <w:pPr>
        <w:spacing w:before="240" w:after="240"/>
        <w:jc w:val="center"/>
        <w:rPr>
          <w:szCs w:val="28"/>
        </w:rPr>
      </w:pPr>
    </w:p>
    <w:p w:rsidR="002442A5" w:rsidRDefault="002442A5" w:rsidP="004C0ED8">
      <w:pPr>
        <w:spacing w:before="240" w:after="240"/>
        <w:jc w:val="center"/>
        <w:rPr>
          <w:szCs w:val="28"/>
        </w:rPr>
      </w:pPr>
    </w:p>
    <w:p w:rsidR="009047F8" w:rsidRDefault="009047F8" w:rsidP="004C0ED8">
      <w:pPr>
        <w:spacing w:before="240" w:after="240"/>
        <w:jc w:val="center"/>
        <w:rPr>
          <w:szCs w:val="28"/>
        </w:rPr>
      </w:pPr>
    </w:p>
    <w:p w:rsidR="004C0ED8" w:rsidRDefault="004C0ED8" w:rsidP="009944BB">
      <w:pPr>
        <w:pStyle w:val="03"/>
        <w:rPr>
          <w:szCs w:val="28"/>
        </w:rPr>
      </w:pPr>
      <w:r w:rsidRPr="004C0ED8">
        <w:rPr>
          <w:b/>
          <w:szCs w:val="28"/>
        </w:rPr>
        <w:t xml:space="preserve">Магнитогорск – </w:t>
      </w:r>
      <w:r w:rsidR="009944BB">
        <w:rPr>
          <w:b/>
          <w:szCs w:val="28"/>
        </w:rPr>
        <w:t>2019</w:t>
      </w:r>
      <w:r>
        <w:rPr>
          <w:szCs w:val="28"/>
        </w:rPr>
        <w:br w:type="page"/>
      </w:r>
    </w:p>
    <w:p w:rsidR="003C23B8" w:rsidRPr="003E28DB" w:rsidRDefault="00E121F1" w:rsidP="00901674">
      <w:pPr>
        <w:pStyle w:val="a3"/>
        <w:spacing w:before="0" w:after="60"/>
        <w:rPr>
          <w:color w:val="auto"/>
        </w:rPr>
      </w:pPr>
      <w:r>
        <w:rPr>
          <w:color w:val="auto"/>
        </w:rPr>
        <w:lastRenderedPageBreak/>
        <w:t>СОДЕРЖАНИЕ</w:t>
      </w:r>
    </w:p>
    <w:p w:rsidR="00D975A1" w:rsidRPr="00E121F1" w:rsidRDefault="0072602A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r w:rsidRPr="00E121F1">
        <w:rPr>
          <w:color w:val="FF0000"/>
        </w:rPr>
        <w:fldChar w:fldCharType="begin"/>
      </w:r>
      <w:r w:rsidR="003C23B8" w:rsidRPr="00E121F1">
        <w:rPr>
          <w:color w:val="FF0000"/>
        </w:rPr>
        <w:instrText xml:space="preserve"> TOC \o "1-3" \h \z \u </w:instrText>
      </w:r>
      <w:r w:rsidRPr="00E121F1">
        <w:rPr>
          <w:color w:val="FF0000"/>
        </w:rPr>
        <w:fldChar w:fldCharType="separate"/>
      </w:r>
      <w:hyperlink w:anchor="_Toc558334" w:history="1">
        <w:r w:rsidR="00D975A1" w:rsidRPr="00E121F1">
          <w:rPr>
            <w:rStyle w:val="a4"/>
            <w:noProof/>
            <w:color w:val="FF0000"/>
          </w:rPr>
          <w:t>Введение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_Toc558334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4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35" w:history="1">
        <w:r w:rsidR="00D975A1" w:rsidRPr="00E121F1">
          <w:rPr>
            <w:rStyle w:val="a4"/>
            <w:noProof/>
            <w:color w:val="FF0000"/>
          </w:rPr>
          <w:t>ГЛАВА 1 СОВРЕМЕННЫЕ МЕТОДИКИ УПРАВЛЕНИЯ КАЧЕСТВОМ СОРТОВОГО ПРОКАТА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_Toc558335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5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36" w:history="1">
        <w:r w:rsidR="00D975A1" w:rsidRPr="00E121F1">
          <w:rPr>
            <w:rStyle w:val="a4"/>
            <w:noProof/>
            <w:color w:val="FF0000"/>
          </w:rPr>
          <w:t>1.1 Современные критерии качества сортового проката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_Toc558336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5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37" w:history="1">
        <w:r w:rsidR="00D975A1" w:rsidRPr="00E121F1">
          <w:rPr>
            <w:rStyle w:val="a4"/>
            <w:noProof/>
            <w:color w:val="FF0000"/>
          </w:rPr>
          <w:t>1.2 Методики управления качеством продукции и процессами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_Toc558337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16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38" w:history="1">
        <w:r w:rsidR="00D975A1" w:rsidRPr="00E121F1">
          <w:rPr>
            <w:rStyle w:val="a4"/>
            <w:noProof/>
            <w:color w:val="FF0000"/>
          </w:rPr>
          <w:t xml:space="preserve">1.3.1 </w:t>
        </w:r>
        <w:r w:rsidR="00D975A1" w:rsidRPr="00E121F1">
          <w:rPr>
            <w:rStyle w:val="a4"/>
            <w:noProof/>
            <w:color w:val="FF0000"/>
            <w:lang w:val="en-US"/>
          </w:rPr>
          <w:t>LEAN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_Toc558338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17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39" w:history="1">
        <w:r w:rsidR="00D975A1" w:rsidRPr="00E121F1">
          <w:rPr>
            <w:rStyle w:val="a4"/>
            <w:noProof/>
            <w:color w:val="FF0000"/>
          </w:rPr>
          <w:t>1.3.2 6</w:t>
        </w:r>
        <w:r w:rsidR="00D975A1" w:rsidRPr="00E121F1">
          <w:rPr>
            <w:rStyle w:val="a4"/>
            <w:noProof/>
            <w:color w:val="FF0000"/>
          </w:rPr>
          <w:sym w:font="Symbol" w:char="F073"/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_Toc558339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20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40" w:history="1">
        <w:r w:rsidR="00D975A1" w:rsidRPr="00E121F1">
          <w:rPr>
            <w:rStyle w:val="a4"/>
            <w:noProof/>
            <w:color w:val="FF0000"/>
          </w:rPr>
          <w:t xml:space="preserve">1.3.3 </w:t>
        </w:r>
        <w:r w:rsidR="00D975A1" w:rsidRPr="00E121F1">
          <w:rPr>
            <w:rStyle w:val="a4"/>
            <w:noProof/>
            <w:color w:val="FF0000"/>
            <w:lang w:val="en-US"/>
          </w:rPr>
          <w:t>ToC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_Toc558340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22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41" w:history="1">
        <w:r w:rsidR="00D975A1" w:rsidRPr="00E121F1">
          <w:rPr>
            <w:rStyle w:val="a4"/>
            <w:noProof/>
            <w:color w:val="FF0000"/>
          </w:rPr>
          <w:t xml:space="preserve">1.3.5 </w:t>
        </w:r>
        <w:r w:rsidR="00D975A1" w:rsidRPr="00E121F1">
          <w:rPr>
            <w:rStyle w:val="a4"/>
            <w:noProof/>
            <w:color w:val="FF0000"/>
            <w:lang w:val="en-US"/>
          </w:rPr>
          <w:t>TQM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_Toc558341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24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42" w:history="1">
        <w:r w:rsidR="00D975A1" w:rsidRPr="00E121F1">
          <w:rPr>
            <w:rStyle w:val="a4"/>
            <w:noProof/>
            <w:color w:val="FF0000"/>
          </w:rPr>
          <w:t xml:space="preserve">1.3.6 Спираль качества Джурана и </w:t>
        </w:r>
        <w:r w:rsidR="00D975A1" w:rsidRPr="00E121F1">
          <w:rPr>
            <w:rStyle w:val="a4"/>
            <w:noProof/>
            <w:color w:val="FF0000"/>
            <w:lang w:val="en-US"/>
          </w:rPr>
          <w:t>AQI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_Toc558342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26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43" w:history="1">
        <w:r w:rsidR="00D975A1" w:rsidRPr="00E121F1">
          <w:rPr>
            <w:rStyle w:val="a4"/>
            <w:noProof/>
            <w:color w:val="FF0000"/>
          </w:rPr>
          <w:t>1.3.8 Диаграмма Исикавы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_Toc558343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27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44" w:history="1">
        <w:r w:rsidR="00D975A1" w:rsidRPr="00E121F1">
          <w:rPr>
            <w:rStyle w:val="a4"/>
            <w:noProof/>
            <w:color w:val="FF0000"/>
          </w:rPr>
          <w:t xml:space="preserve">1.3.9 </w:t>
        </w:r>
        <w:r w:rsidR="00D975A1" w:rsidRPr="00E121F1">
          <w:rPr>
            <w:rStyle w:val="a4"/>
            <w:noProof/>
            <w:color w:val="FF0000"/>
            <w:lang w:val="en-US"/>
          </w:rPr>
          <w:t>QFD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_Toc558344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28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45" w:history="1">
        <w:r w:rsidR="00D975A1" w:rsidRPr="00E121F1">
          <w:rPr>
            <w:rStyle w:val="a4"/>
            <w:noProof/>
            <w:color w:val="FF0000"/>
          </w:rPr>
          <w:t>1.3 Показатели эффективности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_Toc558345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32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46" w:history="1">
        <w:r w:rsidR="00D975A1" w:rsidRPr="00E121F1">
          <w:rPr>
            <w:rStyle w:val="a4"/>
            <w:noProof/>
            <w:color w:val="FF0000"/>
          </w:rPr>
          <w:t>1.4 Жизненный цикл продукции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_Toc558346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35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47" w:history="1">
        <w:r w:rsidR="00D975A1" w:rsidRPr="00E121F1">
          <w:rPr>
            <w:rStyle w:val="a4"/>
            <w:noProof/>
            <w:color w:val="FF0000"/>
          </w:rPr>
          <w:t>Вывод по главе 1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_Toc558347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36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48" w:history="1">
        <w:r w:rsidR="00D975A1" w:rsidRPr="00E121F1">
          <w:rPr>
            <w:rStyle w:val="a4"/>
            <w:noProof/>
            <w:color w:val="FF0000"/>
          </w:rPr>
          <w:t>ГЛАВА 2 МОДЕЛЬ УПРАВЛЕНИЯ КАЧЕСТВОМ СОРТОПРОКАТНОЙ ПРОДУКЦИИ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_Toc558348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37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49" w:history="1">
        <w:r w:rsidR="00D975A1" w:rsidRPr="00E121F1">
          <w:rPr>
            <w:rStyle w:val="a4"/>
            <w:noProof/>
            <w:color w:val="FF0000"/>
          </w:rPr>
          <w:t>2.1 Разработка модели управления качеством сортопрокатной продукции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_Toc558349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37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50" w:history="1">
        <w:r w:rsidR="00D975A1" w:rsidRPr="00E121F1">
          <w:rPr>
            <w:rStyle w:val="a4"/>
            <w:noProof/>
            <w:color w:val="FF0000"/>
          </w:rPr>
          <w:t>2.2 Управление на основе разработанных показателей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_Toc558350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43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51" w:history="1">
        <w:r w:rsidR="00D975A1" w:rsidRPr="00E121F1">
          <w:rPr>
            <w:rStyle w:val="a4"/>
            <w:noProof/>
            <w:color w:val="FF0000"/>
          </w:rPr>
          <w:t>Вывод по главе 2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_Toc558351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45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52" w:history="1">
        <w:r w:rsidR="00D975A1" w:rsidRPr="00E121F1">
          <w:rPr>
            <w:rStyle w:val="a4"/>
            <w:noProof/>
            <w:color w:val="FF0000"/>
          </w:rPr>
          <w:t>ГЛАВА 3 ПОВЫШЕНИЕ ЭФФЕКТИВНОСТИ ТЕХНОЛОГИЧЕСКИХ ПРОЦЕССОВ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_Toc558352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46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53" w:history="1">
        <w:r w:rsidR="00D975A1" w:rsidRPr="00E121F1">
          <w:rPr>
            <w:rStyle w:val="a4"/>
            <w:noProof/>
            <w:color w:val="FF0000"/>
          </w:rPr>
          <w:t>3.1 Повышение качества процесса раскроя на мерные длины сортопрокатной продукции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_Toc558353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46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54" w:history="1">
        <w:r w:rsidR="00D975A1" w:rsidRPr="00E121F1">
          <w:rPr>
            <w:rStyle w:val="a4"/>
            <w:noProof/>
            <w:color w:val="FF0000"/>
          </w:rPr>
          <w:t>3.2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_Toc558354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76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55" w:history="1">
        <w:r w:rsidR="00D975A1" w:rsidRPr="00E121F1">
          <w:rPr>
            <w:rStyle w:val="a4"/>
            <w:noProof/>
            <w:color w:val="FF0000"/>
          </w:rPr>
          <w:t>Вывод по главе 3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_Toc558355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77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56" w:history="1">
        <w:r w:rsidR="00D975A1" w:rsidRPr="00E121F1">
          <w:rPr>
            <w:rStyle w:val="a4"/>
            <w:noProof/>
            <w:color w:val="FF0000"/>
          </w:rPr>
          <w:t>ГЛАВА 4 ПОВЫШЕНИЕ КАЧЕСТВА ПРОДУКЦИИ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_Toc558356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78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57" w:history="1">
        <w:r w:rsidR="00D975A1" w:rsidRPr="00E121F1">
          <w:rPr>
            <w:rStyle w:val="a4"/>
            <w:noProof/>
            <w:color w:val="FF0000"/>
          </w:rPr>
          <w:t>4.1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_Toc558357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78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58" w:history="1">
        <w:r w:rsidR="00D975A1" w:rsidRPr="00E121F1">
          <w:rPr>
            <w:rStyle w:val="a4"/>
            <w:noProof/>
            <w:color w:val="FF0000"/>
          </w:rPr>
          <w:t>Вывод по главе 4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_Toc558358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79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59" w:history="1">
        <w:r w:rsidR="00D975A1" w:rsidRPr="00E121F1">
          <w:rPr>
            <w:rStyle w:val="a4"/>
            <w:noProof/>
            <w:color w:val="FF0000"/>
          </w:rPr>
          <w:t>Заключение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_Toc558359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80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60" w:history="1">
        <w:r w:rsidR="00D975A1" w:rsidRPr="00E121F1">
          <w:rPr>
            <w:rStyle w:val="a4"/>
            <w:noProof/>
            <w:color w:val="FF0000"/>
          </w:rPr>
          <w:t>Список сокращений и условных обозначений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_Toc558360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81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61" w:history="1">
        <w:r w:rsidR="00D975A1" w:rsidRPr="00E121F1">
          <w:rPr>
            <w:rStyle w:val="a4"/>
            <w:noProof/>
            <w:color w:val="FF0000"/>
          </w:rPr>
          <w:t>Список литературы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_Toc558361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83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62" w:history="1">
        <w:r w:rsidR="00D975A1" w:rsidRPr="00E121F1">
          <w:rPr>
            <w:rStyle w:val="a4"/>
            <w:noProof/>
            <w:color w:val="FF0000"/>
          </w:rPr>
          <w:t>Приложение 1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_Toc558362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95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D975A1" w:rsidRPr="00E121F1" w:rsidRDefault="00A91196">
      <w:pPr>
        <w:pStyle w:val="11"/>
        <w:rPr>
          <w:rFonts w:asciiTheme="minorHAnsi" w:eastAsiaTheme="minorEastAsia" w:hAnsiTheme="minorHAnsi" w:cstheme="minorBidi"/>
          <w:noProof/>
          <w:color w:val="FF0000"/>
          <w:sz w:val="22"/>
          <w:lang w:eastAsia="ru-RU"/>
        </w:rPr>
      </w:pPr>
      <w:hyperlink w:anchor="_Toc558363" w:history="1">
        <w:r w:rsidR="00D975A1" w:rsidRPr="00E121F1">
          <w:rPr>
            <w:rStyle w:val="a4"/>
            <w:noProof/>
            <w:color w:val="FF0000"/>
          </w:rPr>
          <w:t>Приложение 3</w:t>
        </w:r>
        <w:r w:rsidR="00D975A1" w:rsidRPr="00E121F1">
          <w:rPr>
            <w:noProof/>
            <w:webHidden/>
            <w:color w:val="FF0000"/>
          </w:rPr>
          <w:tab/>
        </w:r>
        <w:r w:rsidR="00D975A1" w:rsidRPr="00E121F1">
          <w:rPr>
            <w:noProof/>
            <w:webHidden/>
            <w:color w:val="FF0000"/>
          </w:rPr>
          <w:fldChar w:fldCharType="begin"/>
        </w:r>
        <w:r w:rsidR="00D975A1" w:rsidRPr="00E121F1">
          <w:rPr>
            <w:noProof/>
            <w:webHidden/>
            <w:color w:val="FF0000"/>
          </w:rPr>
          <w:instrText xml:space="preserve"> PAGEREF _Toc558363 \h </w:instrText>
        </w:r>
        <w:r w:rsidR="00D975A1" w:rsidRPr="00E121F1">
          <w:rPr>
            <w:noProof/>
            <w:webHidden/>
            <w:color w:val="FF0000"/>
          </w:rPr>
        </w:r>
        <w:r w:rsidR="00D975A1" w:rsidRPr="00E121F1">
          <w:rPr>
            <w:noProof/>
            <w:webHidden/>
            <w:color w:val="FF0000"/>
          </w:rPr>
          <w:fldChar w:fldCharType="separate"/>
        </w:r>
        <w:r w:rsidR="00D975A1" w:rsidRPr="00E121F1">
          <w:rPr>
            <w:noProof/>
            <w:webHidden/>
            <w:color w:val="FF0000"/>
          </w:rPr>
          <w:t>96</w:t>
        </w:r>
        <w:r w:rsidR="00D975A1" w:rsidRPr="00E121F1">
          <w:rPr>
            <w:noProof/>
            <w:webHidden/>
            <w:color w:val="FF0000"/>
          </w:rPr>
          <w:fldChar w:fldCharType="end"/>
        </w:r>
      </w:hyperlink>
    </w:p>
    <w:p w:rsidR="003C23B8" w:rsidRDefault="0072602A">
      <w:r w:rsidRPr="00E121F1">
        <w:rPr>
          <w:color w:val="FF0000"/>
        </w:rPr>
        <w:fldChar w:fldCharType="end"/>
      </w:r>
    </w:p>
    <w:p w:rsidR="003C23B8" w:rsidRDefault="003C23B8" w:rsidP="00901674">
      <w:pPr>
        <w:pStyle w:val="1"/>
      </w:pPr>
      <w:r>
        <w:br w:type="page"/>
      </w:r>
      <w:bookmarkStart w:id="0" w:name="_Toc558334"/>
      <w:r>
        <w:lastRenderedPageBreak/>
        <w:t>Введение</w:t>
      </w:r>
      <w:bookmarkEnd w:id="0"/>
    </w:p>
    <w:p w:rsidR="006A3D66" w:rsidRPr="006A3D66" w:rsidRDefault="006A3D66" w:rsidP="006A3D66"/>
    <w:p w:rsidR="00406E41" w:rsidRPr="00E121F1" w:rsidRDefault="00406E41" w:rsidP="002442A5">
      <w:pPr>
        <w:spacing w:line="240" w:lineRule="auto"/>
        <w:rPr>
          <w:color w:val="FF0000"/>
        </w:rPr>
      </w:pPr>
      <w:r w:rsidRPr="00E121F1">
        <w:rPr>
          <w:color w:val="FF0000"/>
        </w:rPr>
        <w:t>В настоящее время перед отечественными металлургическими предприятиями стоит сложная задача – повышение конкурентоспособности продукции на рынке металлопроката, что обусловлено как агрессивным проникновением на отечественный рынок зарубежной продукции, так и сложной экономической ситуацией в РФ.</w:t>
      </w:r>
    </w:p>
    <w:p w:rsidR="00B71F0D" w:rsidRPr="00E121F1" w:rsidRDefault="00A90138" w:rsidP="002442A5">
      <w:pPr>
        <w:spacing w:line="240" w:lineRule="auto"/>
        <w:rPr>
          <w:color w:val="FF0000"/>
        </w:rPr>
      </w:pPr>
      <w:r w:rsidRPr="00E121F1">
        <w:rPr>
          <w:color w:val="FF0000"/>
        </w:rPr>
        <w:t>Управление качество</w:t>
      </w:r>
      <w:r w:rsidR="00B71F0D" w:rsidRPr="00E121F1">
        <w:rPr>
          <w:color w:val="FF0000"/>
        </w:rPr>
        <w:t xml:space="preserve">м в системе международных стандартов </w:t>
      </w:r>
      <w:r w:rsidR="00B71F0D" w:rsidRPr="00E121F1">
        <w:rPr>
          <w:color w:val="FF0000"/>
          <w:lang w:val="en-US"/>
        </w:rPr>
        <w:t>ISO</w:t>
      </w:r>
      <w:r w:rsidR="00B71F0D" w:rsidRPr="00E121F1">
        <w:rPr>
          <w:color w:val="FF0000"/>
        </w:rPr>
        <w:t xml:space="preserve"> серии 9000 подразумевает совершенствование технологических процессов и технологий, но в сложившихся экономических условиях данный вопрос необходимо рассматривать с точки зрения рентабельности предприятия, то есть внедряемые решения должны ее повышать. </w:t>
      </w:r>
    </w:p>
    <w:p w:rsidR="009944BB" w:rsidRPr="00E121F1" w:rsidRDefault="00A90138" w:rsidP="002442A5">
      <w:pPr>
        <w:spacing w:line="240" w:lineRule="auto"/>
        <w:rPr>
          <w:color w:val="FF0000"/>
        </w:rPr>
      </w:pPr>
      <w:r w:rsidRPr="00E121F1">
        <w:rPr>
          <w:color w:val="FF0000"/>
        </w:rPr>
        <w:t>В свою очередь, к</w:t>
      </w:r>
      <w:r w:rsidR="009944BB" w:rsidRPr="00E121F1">
        <w:rPr>
          <w:color w:val="FF0000"/>
        </w:rPr>
        <w:t xml:space="preserve">онкурентоспособность металлургического предприятия в текущих условиях во многом зависит от стратегии управления, в частности, от подхода к управлению качеством (продукции и процессов). Конкурентный рынок и экономическая ситуация обуславливают необходимость постоянного повышения эффективности процессов и снижения производственных издержек, что де-факто является неотъемлемым элементом как системы менеджмента качества, так и известных концепций управления предприятием (например, </w:t>
      </w:r>
      <w:r w:rsidR="009944BB" w:rsidRPr="00E121F1">
        <w:rPr>
          <w:color w:val="FF0000"/>
          <w:lang w:val="en-US"/>
        </w:rPr>
        <w:t>LEAN</w:t>
      </w:r>
      <w:r w:rsidR="009944BB" w:rsidRPr="00E121F1">
        <w:rPr>
          <w:color w:val="FF0000"/>
        </w:rPr>
        <w:t xml:space="preserve">, </w:t>
      </w:r>
      <w:r w:rsidR="009944BB" w:rsidRPr="00E121F1">
        <w:rPr>
          <w:color w:val="FF0000"/>
          <w:lang w:val="en-US"/>
        </w:rPr>
        <w:t>JIT</w:t>
      </w:r>
      <w:r w:rsidR="009944BB" w:rsidRPr="00E121F1">
        <w:rPr>
          <w:color w:val="FF0000"/>
        </w:rPr>
        <w:t xml:space="preserve">, </w:t>
      </w:r>
      <w:r w:rsidR="009944BB" w:rsidRPr="00E121F1">
        <w:rPr>
          <w:color w:val="FF0000"/>
          <w:lang w:val="en-US"/>
        </w:rPr>
        <w:t>ToC</w:t>
      </w:r>
      <w:r w:rsidR="009944BB" w:rsidRPr="00E121F1">
        <w:rPr>
          <w:color w:val="FF0000"/>
        </w:rPr>
        <w:t xml:space="preserve"> и др.). Это позволяет результативно конкурировать на рынке.</w:t>
      </w:r>
    </w:p>
    <w:p w:rsidR="003C23B8" w:rsidRPr="00E121F1" w:rsidRDefault="009944BB" w:rsidP="002442A5">
      <w:pPr>
        <w:spacing w:line="240" w:lineRule="auto"/>
        <w:rPr>
          <w:color w:val="FF0000"/>
        </w:rPr>
      </w:pPr>
      <w:r w:rsidRPr="00E121F1">
        <w:rPr>
          <w:color w:val="FF0000"/>
        </w:rPr>
        <w:t>Решение задач модернизации сортопрокатного производства путем снижения производственных издержек и повышения качества производственных процессов совместно с повышением эффективности работы производственной цепочк</w:t>
      </w:r>
      <w:r w:rsidR="00985AD3" w:rsidRPr="00E121F1">
        <w:rPr>
          <w:color w:val="FF0000"/>
        </w:rPr>
        <w:t>и</w:t>
      </w:r>
      <w:r w:rsidRPr="00E121F1">
        <w:rPr>
          <w:color w:val="FF0000"/>
        </w:rPr>
        <w:t xml:space="preserve"> позволит повысить рентабельность предприятия, качество процессов и продукции.</w:t>
      </w:r>
    </w:p>
    <w:p w:rsidR="00DC04A8" w:rsidRDefault="00DC04A8"/>
    <w:p w:rsidR="002442A5" w:rsidRDefault="002442A5"/>
    <w:p w:rsidR="002442A5" w:rsidRDefault="002442A5"/>
    <w:p w:rsidR="002442A5" w:rsidRDefault="002442A5"/>
    <w:p w:rsidR="002442A5" w:rsidRDefault="002442A5">
      <w:pPr>
        <w:spacing w:line="240" w:lineRule="auto"/>
        <w:ind w:firstLine="0"/>
        <w:jc w:val="left"/>
      </w:pPr>
      <w:r>
        <w:br w:type="page"/>
      </w:r>
    </w:p>
    <w:p w:rsidR="002442A5" w:rsidRPr="00E121F1" w:rsidRDefault="002442A5" w:rsidP="002442A5">
      <w:pPr>
        <w:spacing w:line="240" w:lineRule="auto"/>
        <w:rPr>
          <w:color w:val="FF0000"/>
        </w:rPr>
      </w:pPr>
      <w:r w:rsidRPr="00E121F1">
        <w:rPr>
          <w:color w:val="FF0000"/>
        </w:rPr>
        <w:lastRenderedPageBreak/>
        <w:t>Основная часть (общая для всех)</w:t>
      </w:r>
    </w:p>
    <w:p w:rsidR="002442A5" w:rsidRDefault="002442A5" w:rsidP="002442A5">
      <w:pPr>
        <w:spacing w:line="240" w:lineRule="auto"/>
      </w:pPr>
    </w:p>
    <w:p w:rsidR="002442A5" w:rsidRDefault="002442A5">
      <w:pPr>
        <w:spacing w:line="240" w:lineRule="auto"/>
        <w:ind w:firstLine="0"/>
        <w:jc w:val="left"/>
      </w:pPr>
      <w:r>
        <w:br w:type="page"/>
      </w:r>
    </w:p>
    <w:p w:rsidR="00DC04A8" w:rsidRPr="00E121F1" w:rsidRDefault="002442A5" w:rsidP="002442A5">
      <w:pPr>
        <w:spacing w:line="240" w:lineRule="auto"/>
        <w:rPr>
          <w:color w:val="FF0000"/>
        </w:rPr>
      </w:pPr>
      <w:r w:rsidRPr="00E121F1">
        <w:rPr>
          <w:color w:val="FF0000"/>
        </w:rPr>
        <w:lastRenderedPageBreak/>
        <w:t>Часть специальная (по вариантам)</w:t>
      </w:r>
    </w:p>
    <w:p w:rsidR="00DC04A8" w:rsidRPr="001A4E9E" w:rsidRDefault="00DC04A8" w:rsidP="002442A5">
      <w:pPr>
        <w:spacing w:line="240" w:lineRule="auto"/>
      </w:pPr>
    </w:p>
    <w:p w:rsidR="00722103" w:rsidRDefault="003C23B8" w:rsidP="00722103">
      <w:pPr>
        <w:pStyle w:val="1"/>
        <w:rPr>
          <w:b w:val="0"/>
          <w:bCs w:val="0"/>
        </w:rPr>
      </w:pPr>
      <w:r w:rsidRPr="001A4E9E">
        <w:br w:type="page"/>
      </w:r>
      <w:bookmarkStart w:id="1" w:name="_Toc558361"/>
      <w:r w:rsidR="00722103">
        <w:lastRenderedPageBreak/>
        <w:t>Заключение</w:t>
      </w:r>
    </w:p>
    <w:p w:rsidR="00722103" w:rsidRDefault="00722103">
      <w:pPr>
        <w:spacing w:line="240" w:lineRule="auto"/>
        <w:ind w:firstLine="0"/>
        <w:jc w:val="left"/>
        <w:rPr>
          <w:rFonts w:eastAsia="Times New Roman"/>
          <w:b/>
          <w:bCs/>
          <w:kern w:val="32"/>
          <w:sz w:val="32"/>
          <w:szCs w:val="32"/>
        </w:rPr>
      </w:pPr>
      <w:r>
        <w:br w:type="page"/>
      </w:r>
    </w:p>
    <w:p w:rsidR="003C23B8" w:rsidRDefault="003C23B8" w:rsidP="00F60155">
      <w:pPr>
        <w:pStyle w:val="1"/>
      </w:pPr>
      <w:r>
        <w:lastRenderedPageBreak/>
        <w:t>Список литературы</w:t>
      </w:r>
      <w:bookmarkEnd w:id="1"/>
    </w:p>
    <w:p w:rsidR="006D4C6D" w:rsidRDefault="006D4C6D" w:rsidP="006D4C6D"/>
    <w:p w:rsidR="00EC6662" w:rsidRPr="00E121F1" w:rsidRDefault="00EC6662" w:rsidP="002442A5">
      <w:pPr>
        <w:pStyle w:val="000"/>
        <w:spacing w:line="240" w:lineRule="auto"/>
        <w:rPr>
          <w:color w:val="FF0000"/>
        </w:rPr>
      </w:pPr>
      <w:r w:rsidRPr="00E121F1">
        <w:rPr>
          <w:color w:val="FF0000"/>
        </w:rPr>
        <w:t>Саранча, С.Ю. Инструменты, которые не работают: СМК и НИР на металлургическом предприятии в сложной экономической ситуации / Саранча, С.Ю. // Моделирование и развитие процессов ОМД. - 2017. - № 23. - С. 75-81.</w:t>
      </w:r>
    </w:p>
    <w:p w:rsidR="00EC6662" w:rsidRPr="00E121F1" w:rsidRDefault="00EC6662" w:rsidP="002442A5">
      <w:pPr>
        <w:pStyle w:val="000"/>
        <w:spacing w:line="240" w:lineRule="auto"/>
        <w:rPr>
          <w:color w:val="FF0000"/>
        </w:rPr>
      </w:pPr>
      <w:r w:rsidRPr="00E121F1">
        <w:rPr>
          <w:color w:val="FF0000"/>
        </w:rPr>
        <w:t>Саранча, С.Ю. Вопросы бюджетирования департамента информационных технологий на примере сортопрокатного производства / С.Ю. Саранча, С.А. Левандовски</w:t>
      </w:r>
      <w:bookmarkStart w:id="2" w:name="_GoBack"/>
      <w:bookmarkEnd w:id="2"/>
      <w:r w:rsidRPr="00E121F1">
        <w:rPr>
          <w:color w:val="FF0000"/>
        </w:rPr>
        <w:t>й, Ю.С. Стаценко, А.Б. Моллер // Машиностроение: сетевой электронный научный журнал. - 2015. - Т. 3. - № 2. - С. 65-67.</w:t>
      </w:r>
    </w:p>
    <w:p w:rsidR="00EC6662" w:rsidRPr="00E121F1" w:rsidRDefault="00EC6662" w:rsidP="002442A5">
      <w:pPr>
        <w:pStyle w:val="000"/>
        <w:spacing w:line="240" w:lineRule="auto"/>
        <w:rPr>
          <w:color w:val="FF0000"/>
        </w:rPr>
      </w:pPr>
      <w:r w:rsidRPr="00E121F1">
        <w:rPr>
          <w:color w:val="FF0000"/>
        </w:rPr>
        <w:t>Голоктеев, К. Управление производством: инструменты, которые работают / К. Голоктеев, И. Матвеев - СПб.: Питер. 2008. - 251с.</w:t>
      </w:r>
    </w:p>
    <w:p w:rsidR="00EC6662" w:rsidRPr="00E121F1" w:rsidRDefault="00EC6662" w:rsidP="002442A5">
      <w:pPr>
        <w:pStyle w:val="000"/>
        <w:spacing w:line="240" w:lineRule="auto"/>
        <w:rPr>
          <w:color w:val="FF0000"/>
          <w:lang w:val="en-US"/>
        </w:rPr>
      </w:pPr>
      <w:r w:rsidRPr="00E121F1">
        <w:rPr>
          <w:color w:val="FF0000"/>
          <w:lang w:val="en-US"/>
        </w:rPr>
        <w:t>Dettmer, W. Goldratt's Theory of Constraints: A Systems Approach to Continuous Improvement / W. Dettmer - McGraw-Hill Inc.,US. 1998. – 378p.</w:t>
      </w:r>
    </w:p>
    <w:p w:rsidR="00EC6662" w:rsidRPr="00E121F1" w:rsidRDefault="00EC6662" w:rsidP="002442A5">
      <w:pPr>
        <w:pStyle w:val="000"/>
        <w:spacing w:line="240" w:lineRule="auto"/>
        <w:rPr>
          <w:color w:val="FF0000"/>
          <w:lang w:val="en-US"/>
        </w:rPr>
      </w:pPr>
      <w:r w:rsidRPr="00E121F1">
        <w:rPr>
          <w:color w:val="FF0000"/>
          <w:lang w:val="en-US"/>
        </w:rPr>
        <w:t>McConnell, C. Economics: principles, problems, and policies / C. McConnell, S. Brue, S. Flynn - McGraw-Hill Inc.,US. 2011. – 896p.</w:t>
      </w:r>
    </w:p>
    <w:p w:rsidR="007D6016" w:rsidRPr="00E121F1" w:rsidRDefault="00EC6662" w:rsidP="00E121F1">
      <w:pPr>
        <w:pStyle w:val="000"/>
        <w:spacing w:line="240" w:lineRule="auto"/>
        <w:rPr>
          <w:color w:val="FF0000"/>
          <w:lang w:val="en-US"/>
        </w:rPr>
      </w:pPr>
      <w:r w:rsidRPr="00E121F1">
        <w:rPr>
          <w:color w:val="FF0000"/>
          <w:lang w:val="en-US"/>
        </w:rPr>
        <w:t>Juran, J. Juran’s quality handbook / J. Juran - McGraw-Hill Inc.,US. 2010. – 1136p.</w:t>
      </w:r>
      <w:r w:rsidR="00E121F1" w:rsidRPr="00E121F1">
        <w:rPr>
          <w:color w:val="FF0000"/>
          <w:lang w:val="en-US"/>
        </w:rPr>
        <w:t xml:space="preserve"> </w:t>
      </w:r>
    </w:p>
    <w:sectPr w:rsidR="007D6016" w:rsidRPr="00E121F1" w:rsidSect="00FD6B95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96" w:rsidRDefault="00A91196" w:rsidP="00FD6B95">
      <w:pPr>
        <w:spacing w:line="240" w:lineRule="auto"/>
      </w:pPr>
      <w:r>
        <w:separator/>
      </w:r>
    </w:p>
  </w:endnote>
  <w:endnote w:type="continuationSeparator" w:id="0">
    <w:p w:rsidR="00A91196" w:rsidRDefault="00A91196" w:rsidP="00FD6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96" w:rsidRDefault="00A91196" w:rsidP="00FD6B95">
      <w:pPr>
        <w:spacing w:line="240" w:lineRule="auto"/>
      </w:pPr>
      <w:r>
        <w:separator/>
      </w:r>
    </w:p>
  </w:footnote>
  <w:footnote w:type="continuationSeparator" w:id="0">
    <w:p w:rsidR="00A91196" w:rsidRDefault="00A91196" w:rsidP="00FD6B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46" w:rsidRDefault="00701346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121F1">
      <w:rPr>
        <w:noProof/>
      </w:rPr>
      <w:t>8</w:t>
    </w:r>
    <w:r>
      <w:rPr>
        <w:noProof/>
      </w:rPr>
      <w:fldChar w:fldCharType="end"/>
    </w:r>
  </w:p>
  <w:p w:rsidR="00701346" w:rsidRDefault="007013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E4B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91549"/>
    <w:multiLevelType w:val="hybridMultilevel"/>
    <w:tmpl w:val="53904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405A68"/>
    <w:multiLevelType w:val="hybridMultilevel"/>
    <w:tmpl w:val="9334D47C"/>
    <w:lvl w:ilvl="0" w:tplc="A16879F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C1527D9"/>
    <w:multiLevelType w:val="multilevel"/>
    <w:tmpl w:val="9A64611C"/>
    <w:lvl w:ilvl="0">
      <w:start w:val="1"/>
      <w:numFmt w:val="bullet"/>
      <w:lvlText w:val=""/>
      <w:lvlJc w:val="left"/>
      <w:pPr>
        <w:tabs>
          <w:tab w:val="num" w:pos="4145"/>
        </w:tabs>
        <w:ind w:left="4145" w:hanging="34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88369E"/>
    <w:multiLevelType w:val="hybridMultilevel"/>
    <w:tmpl w:val="10A636F6"/>
    <w:lvl w:ilvl="0" w:tplc="89343486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0021D5"/>
    <w:multiLevelType w:val="hybridMultilevel"/>
    <w:tmpl w:val="57A86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41617"/>
    <w:multiLevelType w:val="hybridMultilevel"/>
    <w:tmpl w:val="1F403E08"/>
    <w:lvl w:ilvl="0" w:tplc="4DE006E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9B3818"/>
    <w:multiLevelType w:val="hybridMultilevel"/>
    <w:tmpl w:val="32CE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E5011"/>
    <w:multiLevelType w:val="hybridMultilevel"/>
    <w:tmpl w:val="580E9330"/>
    <w:lvl w:ilvl="0" w:tplc="471A4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C6448C"/>
    <w:multiLevelType w:val="hybridMultilevel"/>
    <w:tmpl w:val="DAF462EC"/>
    <w:lvl w:ilvl="0" w:tplc="CD1EB2FA">
      <w:start w:val="1"/>
      <w:numFmt w:val="decimal"/>
      <w:lvlText w:val="%1"/>
      <w:lvlJc w:val="left"/>
      <w:pPr>
        <w:tabs>
          <w:tab w:val="num" w:pos="2356"/>
        </w:tabs>
        <w:ind w:left="108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7691B79"/>
    <w:multiLevelType w:val="hybridMultilevel"/>
    <w:tmpl w:val="EBD6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6346F"/>
    <w:multiLevelType w:val="hybridMultilevel"/>
    <w:tmpl w:val="BD226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B10791"/>
    <w:multiLevelType w:val="hybridMultilevel"/>
    <w:tmpl w:val="D80E1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024CDE"/>
    <w:multiLevelType w:val="hybridMultilevel"/>
    <w:tmpl w:val="18A60CEE"/>
    <w:lvl w:ilvl="0" w:tplc="2354B036">
      <w:start w:val="1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F7E0B"/>
    <w:multiLevelType w:val="hybridMultilevel"/>
    <w:tmpl w:val="61F2D63C"/>
    <w:lvl w:ilvl="0" w:tplc="3DF6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8753D"/>
    <w:multiLevelType w:val="hybridMultilevel"/>
    <w:tmpl w:val="D3308BD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5FE0FBD"/>
    <w:multiLevelType w:val="hybridMultilevel"/>
    <w:tmpl w:val="9D2A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874C7"/>
    <w:multiLevelType w:val="hybridMultilevel"/>
    <w:tmpl w:val="88D26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6378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9" w15:restartNumberingAfterBreak="0">
    <w:nsid w:val="44896F8F"/>
    <w:multiLevelType w:val="hybridMultilevel"/>
    <w:tmpl w:val="30CEC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5CF631B"/>
    <w:multiLevelType w:val="hybridMultilevel"/>
    <w:tmpl w:val="9D7ACD4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485066B1"/>
    <w:multiLevelType w:val="hybridMultilevel"/>
    <w:tmpl w:val="81A4CEC0"/>
    <w:lvl w:ilvl="0" w:tplc="45787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F75D2D"/>
    <w:multiLevelType w:val="hybridMultilevel"/>
    <w:tmpl w:val="99FCFD2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2427B93"/>
    <w:multiLevelType w:val="hybridMultilevel"/>
    <w:tmpl w:val="DDC69630"/>
    <w:lvl w:ilvl="0" w:tplc="406CED9C">
      <w:start w:val="1"/>
      <w:numFmt w:val="decimal"/>
      <w:pStyle w:val="000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544CA"/>
    <w:multiLevelType w:val="hybridMultilevel"/>
    <w:tmpl w:val="18A60CEE"/>
    <w:lvl w:ilvl="0" w:tplc="2354B036">
      <w:start w:val="1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415716"/>
    <w:multiLevelType w:val="multilevel"/>
    <w:tmpl w:val="CFAA67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69D97540"/>
    <w:multiLevelType w:val="hybridMultilevel"/>
    <w:tmpl w:val="274882C0"/>
    <w:lvl w:ilvl="0" w:tplc="C9763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852ECA"/>
    <w:multiLevelType w:val="hybridMultilevel"/>
    <w:tmpl w:val="6C4ACA7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 w15:restartNumberingAfterBreak="0">
    <w:nsid w:val="716C1CF8"/>
    <w:multiLevelType w:val="hybridMultilevel"/>
    <w:tmpl w:val="C0F6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166B2"/>
    <w:multiLevelType w:val="hybridMultilevel"/>
    <w:tmpl w:val="10783382"/>
    <w:lvl w:ilvl="0" w:tplc="176838CE">
      <w:start w:val="1"/>
      <w:numFmt w:val="bullet"/>
      <w:lvlText w:val=""/>
      <w:lvlJc w:val="left"/>
      <w:pPr>
        <w:tabs>
          <w:tab w:val="num" w:pos="4145"/>
        </w:tabs>
        <w:ind w:left="4145" w:hanging="346"/>
      </w:pPr>
      <w:rPr>
        <w:rFonts w:ascii="Symbol" w:hAnsi="Symbol" w:hint="default"/>
      </w:rPr>
    </w:lvl>
    <w:lvl w:ilvl="1" w:tplc="176838CE">
      <w:start w:val="1"/>
      <w:numFmt w:val="bullet"/>
      <w:lvlText w:val=""/>
      <w:lvlJc w:val="left"/>
      <w:pPr>
        <w:tabs>
          <w:tab w:val="num" w:pos="2277"/>
        </w:tabs>
        <w:ind w:left="2277" w:hanging="346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6BB4302"/>
    <w:multiLevelType w:val="hybridMultilevel"/>
    <w:tmpl w:val="F4609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9A32B32"/>
    <w:multiLevelType w:val="hybridMultilevel"/>
    <w:tmpl w:val="9A64611C"/>
    <w:lvl w:ilvl="0" w:tplc="176838CE">
      <w:start w:val="1"/>
      <w:numFmt w:val="bullet"/>
      <w:lvlText w:val=""/>
      <w:lvlJc w:val="left"/>
      <w:pPr>
        <w:tabs>
          <w:tab w:val="num" w:pos="4145"/>
        </w:tabs>
        <w:ind w:left="4145" w:hanging="34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AD04727"/>
    <w:multiLevelType w:val="hybridMultilevel"/>
    <w:tmpl w:val="FFBA1ECA"/>
    <w:lvl w:ilvl="0" w:tplc="9D50976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2C0842"/>
    <w:multiLevelType w:val="hybridMultilevel"/>
    <w:tmpl w:val="17DA564A"/>
    <w:lvl w:ilvl="0" w:tplc="98DEE666">
      <w:start w:val="1"/>
      <w:numFmt w:val="decimal"/>
      <w:lvlText w:val="%1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CB754A"/>
    <w:multiLevelType w:val="hybridMultilevel"/>
    <w:tmpl w:val="D21E4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B42BF5"/>
    <w:multiLevelType w:val="hybridMultilevel"/>
    <w:tmpl w:val="C9566E22"/>
    <w:lvl w:ilvl="0" w:tplc="FFFFFFFF">
      <w:start w:val="1"/>
      <w:numFmt w:val="decimal"/>
      <w:lvlText w:val="%1."/>
      <w:lvlJc w:val="left"/>
      <w:pPr>
        <w:tabs>
          <w:tab w:val="num" w:pos="1555"/>
        </w:tabs>
        <w:ind w:left="1555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6" w15:restartNumberingAfterBreak="0">
    <w:nsid w:val="7DC71764"/>
    <w:multiLevelType w:val="hybridMultilevel"/>
    <w:tmpl w:val="88C69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E80558F"/>
    <w:multiLevelType w:val="hybridMultilevel"/>
    <w:tmpl w:val="227C76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830E05"/>
    <w:multiLevelType w:val="hybridMultilevel"/>
    <w:tmpl w:val="FE362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8"/>
  </w:num>
  <w:num w:numId="3">
    <w:abstractNumId w:val="25"/>
  </w:num>
  <w:num w:numId="4">
    <w:abstractNumId w:val="17"/>
  </w:num>
  <w:num w:numId="5">
    <w:abstractNumId w:val="5"/>
  </w:num>
  <w:num w:numId="6">
    <w:abstractNumId w:val="19"/>
  </w:num>
  <w:num w:numId="7">
    <w:abstractNumId w:val="28"/>
  </w:num>
  <w:num w:numId="8">
    <w:abstractNumId w:val="20"/>
  </w:num>
  <w:num w:numId="9">
    <w:abstractNumId w:val="35"/>
  </w:num>
  <w:num w:numId="10">
    <w:abstractNumId w:val="14"/>
  </w:num>
  <w:num w:numId="11">
    <w:abstractNumId w:val="10"/>
  </w:num>
  <w:num w:numId="12">
    <w:abstractNumId w:val="34"/>
  </w:num>
  <w:num w:numId="13">
    <w:abstractNumId w:val="37"/>
  </w:num>
  <w:num w:numId="14">
    <w:abstractNumId w:val="6"/>
  </w:num>
  <w:num w:numId="15">
    <w:abstractNumId w:val="26"/>
  </w:num>
  <w:num w:numId="16">
    <w:abstractNumId w:val="9"/>
  </w:num>
  <w:num w:numId="17">
    <w:abstractNumId w:val="24"/>
  </w:num>
  <w:num w:numId="18">
    <w:abstractNumId w:val="12"/>
  </w:num>
  <w:num w:numId="19">
    <w:abstractNumId w:val="22"/>
  </w:num>
  <w:num w:numId="20">
    <w:abstractNumId w:val="7"/>
  </w:num>
  <w:num w:numId="21">
    <w:abstractNumId w:val="27"/>
  </w:num>
  <w:num w:numId="22">
    <w:abstractNumId w:val="13"/>
  </w:num>
  <w:num w:numId="23">
    <w:abstractNumId w:val="11"/>
  </w:num>
  <w:num w:numId="24">
    <w:abstractNumId w:val="18"/>
  </w:num>
  <w:num w:numId="25">
    <w:abstractNumId w:val="0"/>
  </w:num>
  <w:num w:numId="26">
    <w:abstractNumId w:val="31"/>
  </w:num>
  <w:num w:numId="27">
    <w:abstractNumId w:val="3"/>
  </w:num>
  <w:num w:numId="28">
    <w:abstractNumId w:val="29"/>
  </w:num>
  <w:num w:numId="29">
    <w:abstractNumId w:val="33"/>
  </w:num>
  <w:num w:numId="30">
    <w:abstractNumId w:val="4"/>
  </w:num>
  <w:num w:numId="31">
    <w:abstractNumId w:val="38"/>
  </w:num>
  <w:num w:numId="32">
    <w:abstractNumId w:val="16"/>
  </w:num>
  <w:num w:numId="33">
    <w:abstractNumId w:val="30"/>
  </w:num>
  <w:num w:numId="34">
    <w:abstractNumId w:val="1"/>
  </w:num>
  <w:num w:numId="35">
    <w:abstractNumId w:val="36"/>
  </w:num>
  <w:num w:numId="36">
    <w:abstractNumId w:val="15"/>
  </w:num>
  <w:num w:numId="37">
    <w:abstractNumId w:val="2"/>
  </w:num>
  <w:num w:numId="38">
    <w:abstractNumId w:val="2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18E"/>
    <w:rsid w:val="00001B71"/>
    <w:rsid w:val="00014380"/>
    <w:rsid w:val="0001514A"/>
    <w:rsid w:val="000174C0"/>
    <w:rsid w:val="00017F13"/>
    <w:rsid w:val="00021DDD"/>
    <w:rsid w:val="000260BF"/>
    <w:rsid w:val="00027393"/>
    <w:rsid w:val="00032EB5"/>
    <w:rsid w:val="000334FB"/>
    <w:rsid w:val="0003391C"/>
    <w:rsid w:val="0003459B"/>
    <w:rsid w:val="00035CF6"/>
    <w:rsid w:val="00044EC8"/>
    <w:rsid w:val="00051E46"/>
    <w:rsid w:val="000563C2"/>
    <w:rsid w:val="00061E65"/>
    <w:rsid w:val="000649AD"/>
    <w:rsid w:val="00066AEE"/>
    <w:rsid w:val="000741D3"/>
    <w:rsid w:val="000912A9"/>
    <w:rsid w:val="00091314"/>
    <w:rsid w:val="00091DF2"/>
    <w:rsid w:val="00093B31"/>
    <w:rsid w:val="0009624C"/>
    <w:rsid w:val="0009788C"/>
    <w:rsid w:val="000A1165"/>
    <w:rsid w:val="000B5185"/>
    <w:rsid w:val="000C069A"/>
    <w:rsid w:val="000C11AD"/>
    <w:rsid w:val="000C2E76"/>
    <w:rsid w:val="000C5788"/>
    <w:rsid w:val="000C5DD5"/>
    <w:rsid w:val="000D0A3D"/>
    <w:rsid w:val="000D7345"/>
    <w:rsid w:val="000D78D1"/>
    <w:rsid w:val="000D7CF3"/>
    <w:rsid w:val="000E42F0"/>
    <w:rsid w:val="000F1FCA"/>
    <w:rsid w:val="000F2FCE"/>
    <w:rsid w:val="000F7010"/>
    <w:rsid w:val="00104C4B"/>
    <w:rsid w:val="00105845"/>
    <w:rsid w:val="001076FD"/>
    <w:rsid w:val="00111406"/>
    <w:rsid w:val="00115E53"/>
    <w:rsid w:val="001165FF"/>
    <w:rsid w:val="00116E57"/>
    <w:rsid w:val="001207FC"/>
    <w:rsid w:val="00121114"/>
    <w:rsid w:val="00123391"/>
    <w:rsid w:val="00126B22"/>
    <w:rsid w:val="00127359"/>
    <w:rsid w:val="00130417"/>
    <w:rsid w:val="00144493"/>
    <w:rsid w:val="00144F39"/>
    <w:rsid w:val="0014616A"/>
    <w:rsid w:val="00153BB3"/>
    <w:rsid w:val="001549E7"/>
    <w:rsid w:val="0016235B"/>
    <w:rsid w:val="00170CE2"/>
    <w:rsid w:val="00173E12"/>
    <w:rsid w:val="00183278"/>
    <w:rsid w:val="00183D54"/>
    <w:rsid w:val="001A1916"/>
    <w:rsid w:val="001A1C54"/>
    <w:rsid w:val="001A4E9E"/>
    <w:rsid w:val="001A766F"/>
    <w:rsid w:val="001A7D55"/>
    <w:rsid w:val="001A7E0E"/>
    <w:rsid w:val="001B04EB"/>
    <w:rsid w:val="001B30E4"/>
    <w:rsid w:val="001B55D4"/>
    <w:rsid w:val="001D1E1F"/>
    <w:rsid w:val="001D2712"/>
    <w:rsid w:val="001D6B64"/>
    <w:rsid w:val="001E3787"/>
    <w:rsid w:val="001E690D"/>
    <w:rsid w:val="001E7114"/>
    <w:rsid w:val="001E7B63"/>
    <w:rsid w:val="001F1B99"/>
    <w:rsid w:val="001F30AA"/>
    <w:rsid w:val="001F4124"/>
    <w:rsid w:val="001F5AE9"/>
    <w:rsid w:val="001F6610"/>
    <w:rsid w:val="0020062B"/>
    <w:rsid w:val="00215210"/>
    <w:rsid w:val="00217DDB"/>
    <w:rsid w:val="00221DC2"/>
    <w:rsid w:val="0023398E"/>
    <w:rsid w:val="00236315"/>
    <w:rsid w:val="00240A91"/>
    <w:rsid w:val="00241A48"/>
    <w:rsid w:val="002442A5"/>
    <w:rsid w:val="00244EBF"/>
    <w:rsid w:val="00246BEF"/>
    <w:rsid w:val="00247BE9"/>
    <w:rsid w:val="00254B23"/>
    <w:rsid w:val="0026492F"/>
    <w:rsid w:val="0026704F"/>
    <w:rsid w:val="0027124E"/>
    <w:rsid w:val="00273AF2"/>
    <w:rsid w:val="00274F5E"/>
    <w:rsid w:val="00275270"/>
    <w:rsid w:val="00275D1D"/>
    <w:rsid w:val="00277F2F"/>
    <w:rsid w:val="00294C2D"/>
    <w:rsid w:val="002A0442"/>
    <w:rsid w:val="002A28D6"/>
    <w:rsid w:val="002A2AA0"/>
    <w:rsid w:val="002A357F"/>
    <w:rsid w:val="002A5D13"/>
    <w:rsid w:val="002A7BB9"/>
    <w:rsid w:val="002B2320"/>
    <w:rsid w:val="002B26BE"/>
    <w:rsid w:val="002B2DDB"/>
    <w:rsid w:val="002B3904"/>
    <w:rsid w:val="002B446E"/>
    <w:rsid w:val="002B6E21"/>
    <w:rsid w:val="002C24B7"/>
    <w:rsid w:val="002C4BF9"/>
    <w:rsid w:val="002D35B5"/>
    <w:rsid w:val="002D5439"/>
    <w:rsid w:val="002D75BF"/>
    <w:rsid w:val="002D7644"/>
    <w:rsid w:val="002E355C"/>
    <w:rsid w:val="002E427B"/>
    <w:rsid w:val="00301896"/>
    <w:rsid w:val="003100F5"/>
    <w:rsid w:val="003103FE"/>
    <w:rsid w:val="003104D9"/>
    <w:rsid w:val="00311C83"/>
    <w:rsid w:val="00314720"/>
    <w:rsid w:val="00314DFB"/>
    <w:rsid w:val="00315B2D"/>
    <w:rsid w:val="00315F7F"/>
    <w:rsid w:val="00320734"/>
    <w:rsid w:val="00322ED6"/>
    <w:rsid w:val="0033030C"/>
    <w:rsid w:val="00333871"/>
    <w:rsid w:val="00334D75"/>
    <w:rsid w:val="0033577B"/>
    <w:rsid w:val="00335FB2"/>
    <w:rsid w:val="00340546"/>
    <w:rsid w:val="00340808"/>
    <w:rsid w:val="00341515"/>
    <w:rsid w:val="0034318E"/>
    <w:rsid w:val="00344E9D"/>
    <w:rsid w:val="0034685A"/>
    <w:rsid w:val="003512B3"/>
    <w:rsid w:val="003542A5"/>
    <w:rsid w:val="003545F4"/>
    <w:rsid w:val="00355418"/>
    <w:rsid w:val="00357E58"/>
    <w:rsid w:val="00362A5B"/>
    <w:rsid w:val="0036680F"/>
    <w:rsid w:val="003725D7"/>
    <w:rsid w:val="00373D72"/>
    <w:rsid w:val="003806C0"/>
    <w:rsid w:val="00382B77"/>
    <w:rsid w:val="003835D1"/>
    <w:rsid w:val="0038429F"/>
    <w:rsid w:val="003914A0"/>
    <w:rsid w:val="003936B2"/>
    <w:rsid w:val="00395517"/>
    <w:rsid w:val="003A0D05"/>
    <w:rsid w:val="003A4136"/>
    <w:rsid w:val="003A57F3"/>
    <w:rsid w:val="003C23B8"/>
    <w:rsid w:val="003C3653"/>
    <w:rsid w:val="003C676C"/>
    <w:rsid w:val="003C784E"/>
    <w:rsid w:val="003D009B"/>
    <w:rsid w:val="003E05BF"/>
    <w:rsid w:val="003E28DB"/>
    <w:rsid w:val="003E2EA5"/>
    <w:rsid w:val="003E488D"/>
    <w:rsid w:val="003E7554"/>
    <w:rsid w:val="003E77F7"/>
    <w:rsid w:val="003F08E9"/>
    <w:rsid w:val="003F0A5E"/>
    <w:rsid w:val="003F515E"/>
    <w:rsid w:val="003F66FB"/>
    <w:rsid w:val="00404B3B"/>
    <w:rsid w:val="0040527C"/>
    <w:rsid w:val="00406E41"/>
    <w:rsid w:val="00412D69"/>
    <w:rsid w:val="00416CAA"/>
    <w:rsid w:val="0042389A"/>
    <w:rsid w:val="004321DE"/>
    <w:rsid w:val="0043238B"/>
    <w:rsid w:val="00441BF6"/>
    <w:rsid w:val="004442D7"/>
    <w:rsid w:val="00446CCC"/>
    <w:rsid w:val="00451346"/>
    <w:rsid w:val="00465691"/>
    <w:rsid w:val="00467706"/>
    <w:rsid w:val="0047624D"/>
    <w:rsid w:val="00477B64"/>
    <w:rsid w:val="0048078D"/>
    <w:rsid w:val="0048520F"/>
    <w:rsid w:val="00494770"/>
    <w:rsid w:val="004A1E1F"/>
    <w:rsid w:val="004A5C48"/>
    <w:rsid w:val="004A61E9"/>
    <w:rsid w:val="004B2DB3"/>
    <w:rsid w:val="004B3A1B"/>
    <w:rsid w:val="004B4BDB"/>
    <w:rsid w:val="004B50E1"/>
    <w:rsid w:val="004B648C"/>
    <w:rsid w:val="004C082D"/>
    <w:rsid w:val="004C0ED8"/>
    <w:rsid w:val="004C5682"/>
    <w:rsid w:val="004C6561"/>
    <w:rsid w:val="004D5302"/>
    <w:rsid w:val="004D644F"/>
    <w:rsid w:val="004E1663"/>
    <w:rsid w:val="004E23A9"/>
    <w:rsid w:val="004E401B"/>
    <w:rsid w:val="004F0E06"/>
    <w:rsid w:val="004F2FCF"/>
    <w:rsid w:val="004F3D55"/>
    <w:rsid w:val="004F4023"/>
    <w:rsid w:val="004F6232"/>
    <w:rsid w:val="0050370B"/>
    <w:rsid w:val="005100A9"/>
    <w:rsid w:val="0051385B"/>
    <w:rsid w:val="00514441"/>
    <w:rsid w:val="0051759B"/>
    <w:rsid w:val="00517B8C"/>
    <w:rsid w:val="00521797"/>
    <w:rsid w:val="00523FB6"/>
    <w:rsid w:val="00547900"/>
    <w:rsid w:val="00547B91"/>
    <w:rsid w:val="0055298E"/>
    <w:rsid w:val="005531F7"/>
    <w:rsid w:val="0055796D"/>
    <w:rsid w:val="005579AD"/>
    <w:rsid w:val="00560201"/>
    <w:rsid w:val="00561BEF"/>
    <w:rsid w:val="00562571"/>
    <w:rsid w:val="00562DFC"/>
    <w:rsid w:val="00565788"/>
    <w:rsid w:val="005722F4"/>
    <w:rsid w:val="0057397F"/>
    <w:rsid w:val="00575F71"/>
    <w:rsid w:val="005762D5"/>
    <w:rsid w:val="00582E76"/>
    <w:rsid w:val="00591068"/>
    <w:rsid w:val="00593711"/>
    <w:rsid w:val="00594D2E"/>
    <w:rsid w:val="00596345"/>
    <w:rsid w:val="005A0B57"/>
    <w:rsid w:val="005A5B2A"/>
    <w:rsid w:val="005B5AA5"/>
    <w:rsid w:val="005B5DA7"/>
    <w:rsid w:val="005C1E40"/>
    <w:rsid w:val="005C2AEB"/>
    <w:rsid w:val="005D06BA"/>
    <w:rsid w:val="005D321D"/>
    <w:rsid w:val="005D56C7"/>
    <w:rsid w:val="005E0E27"/>
    <w:rsid w:val="005E2811"/>
    <w:rsid w:val="005E3877"/>
    <w:rsid w:val="005F5673"/>
    <w:rsid w:val="006011D2"/>
    <w:rsid w:val="00604BFF"/>
    <w:rsid w:val="006109C8"/>
    <w:rsid w:val="00611496"/>
    <w:rsid w:val="00613B82"/>
    <w:rsid w:val="00621569"/>
    <w:rsid w:val="006235EE"/>
    <w:rsid w:val="0062405A"/>
    <w:rsid w:val="006254DE"/>
    <w:rsid w:val="006315FC"/>
    <w:rsid w:val="00635323"/>
    <w:rsid w:val="00635E24"/>
    <w:rsid w:val="006409D4"/>
    <w:rsid w:val="00640A1A"/>
    <w:rsid w:val="006456BF"/>
    <w:rsid w:val="00645831"/>
    <w:rsid w:val="00647298"/>
    <w:rsid w:val="00650025"/>
    <w:rsid w:val="00651FEB"/>
    <w:rsid w:val="00663C97"/>
    <w:rsid w:val="00664D5D"/>
    <w:rsid w:val="006679F8"/>
    <w:rsid w:val="00667E1F"/>
    <w:rsid w:val="006767B7"/>
    <w:rsid w:val="0068501E"/>
    <w:rsid w:val="00692F42"/>
    <w:rsid w:val="00694B3A"/>
    <w:rsid w:val="0069690E"/>
    <w:rsid w:val="006A0E23"/>
    <w:rsid w:val="006A1A5C"/>
    <w:rsid w:val="006A2ACE"/>
    <w:rsid w:val="006A3D66"/>
    <w:rsid w:val="006B1930"/>
    <w:rsid w:val="006B6B13"/>
    <w:rsid w:val="006B6F5F"/>
    <w:rsid w:val="006C3069"/>
    <w:rsid w:val="006C6972"/>
    <w:rsid w:val="006C6E8C"/>
    <w:rsid w:val="006D4C6D"/>
    <w:rsid w:val="006D4FA1"/>
    <w:rsid w:val="006D68AB"/>
    <w:rsid w:val="006E05D9"/>
    <w:rsid w:val="006E3BDC"/>
    <w:rsid w:val="006E4B48"/>
    <w:rsid w:val="006E7B0F"/>
    <w:rsid w:val="006F1181"/>
    <w:rsid w:val="006F2A8A"/>
    <w:rsid w:val="006F2C8A"/>
    <w:rsid w:val="006F60CF"/>
    <w:rsid w:val="006F6756"/>
    <w:rsid w:val="00701346"/>
    <w:rsid w:val="00703343"/>
    <w:rsid w:val="00717E05"/>
    <w:rsid w:val="00722103"/>
    <w:rsid w:val="007222E9"/>
    <w:rsid w:val="00724F5B"/>
    <w:rsid w:val="0072602A"/>
    <w:rsid w:val="00726C0D"/>
    <w:rsid w:val="007414DE"/>
    <w:rsid w:val="007449EC"/>
    <w:rsid w:val="0075095D"/>
    <w:rsid w:val="00754D30"/>
    <w:rsid w:val="00755FE4"/>
    <w:rsid w:val="00756265"/>
    <w:rsid w:val="00756A76"/>
    <w:rsid w:val="00764F7C"/>
    <w:rsid w:val="007652BC"/>
    <w:rsid w:val="0076553A"/>
    <w:rsid w:val="0077119D"/>
    <w:rsid w:val="00775B90"/>
    <w:rsid w:val="00782736"/>
    <w:rsid w:val="00785CF9"/>
    <w:rsid w:val="00785EDF"/>
    <w:rsid w:val="00786B02"/>
    <w:rsid w:val="00786F63"/>
    <w:rsid w:val="00795147"/>
    <w:rsid w:val="00796759"/>
    <w:rsid w:val="007A0452"/>
    <w:rsid w:val="007A1D4D"/>
    <w:rsid w:val="007A28FE"/>
    <w:rsid w:val="007A3F3A"/>
    <w:rsid w:val="007A44B3"/>
    <w:rsid w:val="007A5109"/>
    <w:rsid w:val="007B0FC0"/>
    <w:rsid w:val="007B112B"/>
    <w:rsid w:val="007B41E3"/>
    <w:rsid w:val="007B44D4"/>
    <w:rsid w:val="007B6554"/>
    <w:rsid w:val="007C109A"/>
    <w:rsid w:val="007C2860"/>
    <w:rsid w:val="007C289C"/>
    <w:rsid w:val="007C4798"/>
    <w:rsid w:val="007C61E2"/>
    <w:rsid w:val="007D430E"/>
    <w:rsid w:val="007D49F4"/>
    <w:rsid w:val="007D6016"/>
    <w:rsid w:val="007D7158"/>
    <w:rsid w:val="007F0A58"/>
    <w:rsid w:val="007F64DA"/>
    <w:rsid w:val="007F7393"/>
    <w:rsid w:val="008011FD"/>
    <w:rsid w:val="0080153D"/>
    <w:rsid w:val="0080179C"/>
    <w:rsid w:val="00804D99"/>
    <w:rsid w:val="00806B75"/>
    <w:rsid w:val="00816583"/>
    <w:rsid w:val="0082164B"/>
    <w:rsid w:val="008257F9"/>
    <w:rsid w:val="00825EAA"/>
    <w:rsid w:val="00831606"/>
    <w:rsid w:val="00832153"/>
    <w:rsid w:val="00835418"/>
    <w:rsid w:val="008403F3"/>
    <w:rsid w:val="00840AE5"/>
    <w:rsid w:val="008523F6"/>
    <w:rsid w:val="00860328"/>
    <w:rsid w:val="00866C45"/>
    <w:rsid w:val="00870A27"/>
    <w:rsid w:val="0087289F"/>
    <w:rsid w:val="008818D8"/>
    <w:rsid w:val="00881A0D"/>
    <w:rsid w:val="008830A7"/>
    <w:rsid w:val="00885C59"/>
    <w:rsid w:val="008922F4"/>
    <w:rsid w:val="00895922"/>
    <w:rsid w:val="008A6644"/>
    <w:rsid w:val="008B18B3"/>
    <w:rsid w:val="008B4021"/>
    <w:rsid w:val="008B6530"/>
    <w:rsid w:val="008C320E"/>
    <w:rsid w:val="008C3B29"/>
    <w:rsid w:val="008D1EA8"/>
    <w:rsid w:val="008E184F"/>
    <w:rsid w:val="008E6E8C"/>
    <w:rsid w:val="008F200E"/>
    <w:rsid w:val="008F2F02"/>
    <w:rsid w:val="008F79DA"/>
    <w:rsid w:val="00901093"/>
    <w:rsid w:val="00901674"/>
    <w:rsid w:val="00901B15"/>
    <w:rsid w:val="009029B8"/>
    <w:rsid w:val="009047F8"/>
    <w:rsid w:val="00905E4F"/>
    <w:rsid w:val="00907830"/>
    <w:rsid w:val="009142A7"/>
    <w:rsid w:val="00914446"/>
    <w:rsid w:val="009159B5"/>
    <w:rsid w:val="00920347"/>
    <w:rsid w:val="0092448C"/>
    <w:rsid w:val="00926E1C"/>
    <w:rsid w:val="0093288B"/>
    <w:rsid w:val="009360AF"/>
    <w:rsid w:val="00937885"/>
    <w:rsid w:val="0095331D"/>
    <w:rsid w:val="0095398D"/>
    <w:rsid w:val="009575CF"/>
    <w:rsid w:val="00965797"/>
    <w:rsid w:val="009671D4"/>
    <w:rsid w:val="0097145F"/>
    <w:rsid w:val="009725F6"/>
    <w:rsid w:val="009736C4"/>
    <w:rsid w:val="00975A88"/>
    <w:rsid w:val="0097797E"/>
    <w:rsid w:val="00981D5F"/>
    <w:rsid w:val="009823CA"/>
    <w:rsid w:val="00984F97"/>
    <w:rsid w:val="00985115"/>
    <w:rsid w:val="00985813"/>
    <w:rsid w:val="00985AD3"/>
    <w:rsid w:val="009860B7"/>
    <w:rsid w:val="009872ED"/>
    <w:rsid w:val="0099099B"/>
    <w:rsid w:val="009944BB"/>
    <w:rsid w:val="00997211"/>
    <w:rsid w:val="009A0CD4"/>
    <w:rsid w:val="009A2CF2"/>
    <w:rsid w:val="009A74CE"/>
    <w:rsid w:val="009A76B6"/>
    <w:rsid w:val="009B285C"/>
    <w:rsid w:val="009B2F9E"/>
    <w:rsid w:val="009B4F29"/>
    <w:rsid w:val="009C1DD6"/>
    <w:rsid w:val="009C48AF"/>
    <w:rsid w:val="009C709F"/>
    <w:rsid w:val="009D26CF"/>
    <w:rsid w:val="009D559A"/>
    <w:rsid w:val="009D6DBF"/>
    <w:rsid w:val="009E5A20"/>
    <w:rsid w:val="009F02CF"/>
    <w:rsid w:val="009F08A2"/>
    <w:rsid w:val="009F12DD"/>
    <w:rsid w:val="009F1DEB"/>
    <w:rsid w:val="009F2F17"/>
    <w:rsid w:val="009F7CC3"/>
    <w:rsid w:val="00A01BF3"/>
    <w:rsid w:val="00A042B3"/>
    <w:rsid w:val="00A05FF1"/>
    <w:rsid w:val="00A10575"/>
    <w:rsid w:val="00A11B2A"/>
    <w:rsid w:val="00A2037A"/>
    <w:rsid w:val="00A21F79"/>
    <w:rsid w:val="00A34196"/>
    <w:rsid w:val="00A341C8"/>
    <w:rsid w:val="00A36DB9"/>
    <w:rsid w:val="00A416C8"/>
    <w:rsid w:val="00A4268D"/>
    <w:rsid w:val="00A43681"/>
    <w:rsid w:val="00A45307"/>
    <w:rsid w:val="00A45EBB"/>
    <w:rsid w:val="00A47A67"/>
    <w:rsid w:val="00A47CEC"/>
    <w:rsid w:val="00A508A1"/>
    <w:rsid w:val="00A53AA1"/>
    <w:rsid w:val="00A54F1D"/>
    <w:rsid w:val="00A57055"/>
    <w:rsid w:val="00A67010"/>
    <w:rsid w:val="00A73298"/>
    <w:rsid w:val="00A75B1B"/>
    <w:rsid w:val="00A815C7"/>
    <w:rsid w:val="00A820EF"/>
    <w:rsid w:val="00A84520"/>
    <w:rsid w:val="00A845BD"/>
    <w:rsid w:val="00A90138"/>
    <w:rsid w:val="00A91196"/>
    <w:rsid w:val="00A91B63"/>
    <w:rsid w:val="00A9234B"/>
    <w:rsid w:val="00A9482F"/>
    <w:rsid w:val="00A94D4F"/>
    <w:rsid w:val="00AA0A32"/>
    <w:rsid w:val="00AA3978"/>
    <w:rsid w:val="00AA4477"/>
    <w:rsid w:val="00AA5C68"/>
    <w:rsid w:val="00AA794D"/>
    <w:rsid w:val="00AB7ED8"/>
    <w:rsid w:val="00AC7673"/>
    <w:rsid w:val="00AC7833"/>
    <w:rsid w:val="00AD2DA1"/>
    <w:rsid w:val="00AD3FCD"/>
    <w:rsid w:val="00AD431A"/>
    <w:rsid w:val="00AF416C"/>
    <w:rsid w:val="00B0266F"/>
    <w:rsid w:val="00B0405F"/>
    <w:rsid w:val="00B04E5A"/>
    <w:rsid w:val="00B11B67"/>
    <w:rsid w:val="00B138CC"/>
    <w:rsid w:val="00B17101"/>
    <w:rsid w:val="00B261A1"/>
    <w:rsid w:val="00B279A2"/>
    <w:rsid w:val="00B3748D"/>
    <w:rsid w:val="00B449E2"/>
    <w:rsid w:val="00B470AF"/>
    <w:rsid w:val="00B47CC6"/>
    <w:rsid w:val="00B61152"/>
    <w:rsid w:val="00B63152"/>
    <w:rsid w:val="00B71F0D"/>
    <w:rsid w:val="00B72B61"/>
    <w:rsid w:val="00B753C1"/>
    <w:rsid w:val="00B77310"/>
    <w:rsid w:val="00B82C12"/>
    <w:rsid w:val="00B85344"/>
    <w:rsid w:val="00B85838"/>
    <w:rsid w:val="00B9080D"/>
    <w:rsid w:val="00B91082"/>
    <w:rsid w:val="00B91E53"/>
    <w:rsid w:val="00B9537D"/>
    <w:rsid w:val="00B96B72"/>
    <w:rsid w:val="00BA1564"/>
    <w:rsid w:val="00BA6627"/>
    <w:rsid w:val="00BA67FB"/>
    <w:rsid w:val="00BB2DA2"/>
    <w:rsid w:val="00BB3397"/>
    <w:rsid w:val="00BB4B7D"/>
    <w:rsid w:val="00BC1308"/>
    <w:rsid w:val="00BC1901"/>
    <w:rsid w:val="00BC4339"/>
    <w:rsid w:val="00BC482B"/>
    <w:rsid w:val="00BC49AC"/>
    <w:rsid w:val="00BC639F"/>
    <w:rsid w:val="00BC6BAA"/>
    <w:rsid w:val="00BC7629"/>
    <w:rsid w:val="00BD0A19"/>
    <w:rsid w:val="00BD258D"/>
    <w:rsid w:val="00BD2B45"/>
    <w:rsid w:val="00BD2D3A"/>
    <w:rsid w:val="00BD42DA"/>
    <w:rsid w:val="00BD45E4"/>
    <w:rsid w:val="00BD4BA7"/>
    <w:rsid w:val="00BD5197"/>
    <w:rsid w:val="00BD7E7B"/>
    <w:rsid w:val="00BE547A"/>
    <w:rsid w:val="00BE5BF1"/>
    <w:rsid w:val="00BE70D4"/>
    <w:rsid w:val="00BE7CCF"/>
    <w:rsid w:val="00BF57DD"/>
    <w:rsid w:val="00C03249"/>
    <w:rsid w:val="00C0478D"/>
    <w:rsid w:val="00C06FEB"/>
    <w:rsid w:val="00C1422A"/>
    <w:rsid w:val="00C2450D"/>
    <w:rsid w:val="00C254E7"/>
    <w:rsid w:val="00C27758"/>
    <w:rsid w:val="00C3040D"/>
    <w:rsid w:val="00C420EB"/>
    <w:rsid w:val="00C573AC"/>
    <w:rsid w:val="00C60081"/>
    <w:rsid w:val="00C605A5"/>
    <w:rsid w:val="00C705F1"/>
    <w:rsid w:val="00C73149"/>
    <w:rsid w:val="00C77535"/>
    <w:rsid w:val="00C7770F"/>
    <w:rsid w:val="00C80E8F"/>
    <w:rsid w:val="00C9194B"/>
    <w:rsid w:val="00C97407"/>
    <w:rsid w:val="00CA00D2"/>
    <w:rsid w:val="00CA0C83"/>
    <w:rsid w:val="00CA314B"/>
    <w:rsid w:val="00CA3711"/>
    <w:rsid w:val="00CA442D"/>
    <w:rsid w:val="00CA7EF3"/>
    <w:rsid w:val="00CB14CB"/>
    <w:rsid w:val="00CB2B21"/>
    <w:rsid w:val="00CB420F"/>
    <w:rsid w:val="00CB46FC"/>
    <w:rsid w:val="00CB782A"/>
    <w:rsid w:val="00CB79C8"/>
    <w:rsid w:val="00CC27D9"/>
    <w:rsid w:val="00CC3425"/>
    <w:rsid w:val="00CC43F9"/>
    <w:rsid w:val="00CD64C3"/>
    <w:rsid w:val="00CD78E7"/>
    <w:rsid w:val="00CD7A48"/>
    <w:rsid w:val="00CD7D96"/>
    <w:rsid w:val="00CE1D99"/>
    <w:rsid w:val="00CE567E"/>
    <w:rsid w:val="00CE6223"/>
    <w:rsid w:val="00CE7002"/>
    <w:rsid w:val="00CE7B6E"/>
    <w:rsid w:val="00CF0446"/>
    <w:rsid w:val="00CF2A2D"/>
    <w:rsid w:val="00CF2BB6"/>
    <w:rsid w:val="00CF325A"/>
    <w:rsid w:val="00CF3DB2"/>
    <w:rsid w:val="00CF54E3"/>
    <w:rsid w:val="00D11150"/>
    <w:rsid w:val="00D1547B"/>
    <w:rsid w:val="00D15A49"/>
    <w:rsid w:val="00D20691"/>
    <w:rsid w:val="00D2181E"/>
    <w:rsid w:val="00D21EFA"/>
    <w:rsid w:val="00D26AA3"/>
    <w:rsid w:val="00D31C92"/>
    <w:rsid w:val="00D34715"/>
    <w:rsid w:val="00D34B79"/>
    <w:rsid w:val="00D379B2"/>
    <w:rsid w:val="00D43AA8"/>
    <w:rsid w:val="00D43E82"/>
    <w:rsid w:val="00D44FA7"/>
    <w:rsid w:val="00D4588A"/>
    <w:rsid w:val="00D51DD8"/>
    <w:rsid w:val="00D52D06"/>
    <w:rsid w:val="00D5527A"/>
    <w:rsid w:val="00D60F56"/>
    <w:rsid w:val="00D611A2"/>
    <w:rsid w:val="00D62430"/>
    <w:rsid w:val="00D62F50"/>
    <w:rsid w:val="00D63F9A"/>
    <w:rsid w:val="00D650AB"/>
    <w:rsid w:val="00D674C0"/>
    <w:rsid w:val="00D674D9"/>
    <w:rsid w:val="00D6764E"/>
    <w:rsid w:val="00D67D99"/>
    <w:rsid w:val="00D70E95"/>
    <w:rsid w:val="00D718B1"/>
    <w:rsid w:val="00D71C2D"/>
    <w:rsid w:val="00D73607"/>
    <w:rsid w:val="00D8005F"/>
    <w:rsid w:val="00D87540"/>
    <w:rsid w:val="00D92E39"/>
    <w:rsid w:val="00D975A1"/>
    <w:rsid w:val="00DA10C2"/>
    <w:rsid w:val="00DC04A8"/>
    <w:rsid w:val="00DC08F0"/>
    <w:rsid w:val="00DC4158"/>
    <w:rsid w:val="00DD4FE2"/>
    <w:rsid w:val="00DD65E7"/>
    <w:rsid w:val="00DE3E66"/>
    <w:rsid w:val="00DE5B8C"/>
    <w:rsid w:val="00DE7F9C"/>
    <w:rsid w:val="00DF3C46"/>
    <w:rsid w:val="00DF3F2C"/>
    <w:rsid w:val="00DF5A2C"/>
    <w:rsid w:val="00E02011"/>
    <w:rsid w:val="00E02255"/>
    <w:rsid w:val="00E02826"/>
    <w:rsid w:val="00E02B04"/>
    <w:rsid w:val="00E04AA0"/>
    <w:rsid w:val="00E051FF"/>
    <w:rsid w:val="00E05632"/>
    <w:rsid w:val="00E11933"/>
    <w:rsid w:val="00E121F1"/>
    <w:rsid w:val="00E1318D"/>
    <w:rsid w:val="00E134CB"/>
    <w:rsid w:val="00E13DEB"/>
    <w:rsid w:val="00E14FB9"/>
    <w:rsid w:val="00E21755"/>
    <w:rsid w:val="00E22095"/>
    <w:rsid w:val="00E22380"/>
    <w:rsid w:val="00E25371"/>
    <w:rsid w:val="00E276B8"/>
    <w:rsid w:val="00E34CDB"/>
    <w:rsid w:val="00E36F55"/>
    <w:rsid w:val="00E37F1F"/>
    <w:rsid w:val="00E40324"/>
    <w:rsid w:val="00E4080B"/>
    <w:rsid w:val="00E52FF4"/>
    <w:rsid w:val="00E60C42"/>
    <w:rsid w:val="00E61395"/>
    <w:rsid w:val="00E630E5"/>
    <w:rsid w:val="00E71C34"/>
    <w:rsid w:val="00E756E9"/>
    <w:rsid w:val="00E75934"/>
    <w:rsid w:val="00E82B36"/>
    <w:rsid w:val="00E87E0A"/>
    <w:rsid w:val="00E90FB5"/>
    <w:rsid w:val="00E9216A"/>
    <w:rsid w:val="00E94D09"/>
    <w:rsid w:val="00E975C9"/>
    <w:rsid w:val="00EA107E"/>
    <w:rsid w:val="00EA2470"/>
    <w:rsid w:val="00EA3AE7"/>
    <w:rsid w:val="00EA43DB"/>
    <w:rsid w:val="00EA4D27"/>
    <w:rsid w:val="00EA5FEB"/>
    <w:rsid w:val="00EA7D7F"/>
    <w:rsid w:val="00EB63E9"/>
    <w:rsid w:val="00EC23D2"/>
    <w:rsid w:val="00EC2CCA"/>
    <w:rsid w:val="00EC3D41"/>
    <w:rsid w:val="00EC6662"/>
    <w:rsid w:val="00EC6DCE"/>
    <w:rsid w:val="00EC7E60"/>
    <w:rsid w:val="00ED05CF"/>
    <w:rsid w:val="00ED2AEC"/>
    <w:rsid w:val="00EF4646"/>
    <w:rsid w:val="00F01219"/>
    <w:rsid w:val="00F028CB"/>
    <w:rsid w:val="00F0455E"/>
    <w:rsid w:val="00F05EEB"/>
    <w:rsid w:val="00F06F91"/>
    <w:rsid w:val="00F0732D"/>
    <w:rsid w:val="00F0740D"/>
    <w:rsid w:val="00F1135F"/>
    <w:rsid w:val="00F12DB6"/>
    <w:rsid w:val="00F13DA7"/>
    <w:rsid w:val="00F1697D"/>
    <w:rsid w:val="00F32264"/>
    <w:rsid w:val="00F33B2D"/>
    <w:rsid w:val="00F41813"/>
    <w:rsid w:val="00F4209F"/>
    <w:rsid w:val="00F42397"/>
    <w:rsid w:val="00F460C7"/>
    <w:rsid w:val="00F60155"/>
    <w:rsid w:val="00F678FD"/>
    <w:rsid w:val="00F70B77"/>
    <w:rsid w:val="00F72A31"/>
    <w:rsid w:val="00F75D2B"/>
    <w:rsid w:val="00F76505"/>
    <w:rsid w:val="00F82CE1"/>
    <w:rsid w:val="00F84979"/>
    <w:rsid w:val="00F865CC"/>
    <w:rsid w:val="00F909FB"/>
    <w:rsid w:val="00FA04F5"/>
    <w:rsid w:val="00FA5CD4"/>
    <w:rsid w:val="00FA6293"/>
    <w:rsid w:val="00FA7DD7"/>
    <w:rsid w:val="00FB0842"/>
    <w:rsid w:val="00FB0B8D"/>
    <w:rsid w:val="00FB45FC"/>
    <w:rsid w:val="00FB6760"/>
    <w:rsid w:val="00FB734F"/>
    <w:rsid w:val="00FB74B8"/>
    <w:rsid w:val="00FC7D27"/>
    <w:rsid w:val="00FD6B95"/>
    <w:rsid w:val="00FE2F00"/>
    <w:rsid w:val="00FF3E40"/>
    <w:rsid w:val="00FF4E26"/>
    <w:rsid w:val="00FF6599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A0D8"/>
  <w15:docId w15:val="{58E4CE54-D66C-4B87-A43C-C17EBE32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66"/>
    <w:pPr>
      <w:spacing w:line="360" w:lineRule="auto"/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1674"/>
    <w:pPr>
      <w:keepNext/>
      <w:spacing w:before="40" w:after="40"/>
      <w:ind w:firstLine="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01674"/>
    <w:pPr>
      <w:keepNext/>
      <w:spacing w:before="6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6A3D66"/>
    <w:pPr>
      <w:keepNext/>
      <w:spacing w:before="60" w:after="60"/>
      <w:ind w:firstLine="0"/>
      <w:outlineLvl w:val="2"/>
    </w:pPr>
    <w:rPr>
      <w:rFonts w:eastAsia="Times New Roman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8F0"/>
    <w:pPr>
      <w:spacing w:before="240" w:after="60" w:line="240" w:lineRule="auto"/>
      <w:ind w:firstLine="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C3040D"/>
    <w:pPr>
      <w:spacing w:before="100" w:beforeAutospacing="1" w:after="100" w:afterAutospacing="1"/>
      <w:ind w:firstLine="567"/>
      <w:outlineLvl w:val="5"/>
    </w:pPr>
    <w:rPr>
      <w:rFonts w:eastAsia="Times New Roman"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4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C3040D"/>
    <w:rPr>
      <w:rFonts w:ascii="Times New Roman" w:eastAsia="Times New Roman" w:hAnsi="Times New Roman"/>
      <w:bCs/>
      <w:sz w:val="15"/>
      <w:szCs w:val="15"/>
    </w:rPr>
  </w:style>
  <w:style w:type="paragraph" w:styleId="a3">
    <w:name w:val="TOC Heading"/>
    <w:basedOn w:val="1"/>
    <w:next w:val="a"/>
    <w:uiPriority w:val="39"/>
    <w:semiHidden/>
    <w:unhideWhenUsed/>
    <w:qFormat/>
    <w:rsid w:val="003C23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A3D66"/>
    <w:pPr>
      <w:tabs>
        <w:tab w:val="right" w:leader="dot" w:pos="9911"/>
      </w:tabs>
      <w:ind w:firstLine="0"/>
    </w:pPr>
  </w:style>
  <w:style w:type="character" w:styleId="a4">
    <w:name w:val="Hyperlink"/>
    <w:basedOn w:val="a0"/>
    <w:uiPriority w:val="99"/>
    <w:unhideWhenUsed/>
    <w:rsid w:val="003C23B8"/>
    <w:rPr>
      <w:color w:val="0000FF"/>
      <w:u w:val="single"/>
    </w:rPr>
  </w:style>
  <w:style w:type="paragraph" w:customStyle="1" w:styleId="0">
    <w:name w:val="0 Рисунок"/>
    <w:basedOn w:val="a"/>
    <w:link w:val="00"/>
    <w:qFormat/>
    <w:rsid w:val="006A3D66"/>
    <w:pPr>
      <w:spacing w:line="240" w:lineRule="auto"/>
      <w:ind w:firstLine="0"/>
      <w:jc w:val="center"/>
    </w:pPr>
    <w:rPr>
      <w:noProof/>
      <w:lang w:eastAsia="ru-RU"/>
    </w:rPr>
  </w:style>
  <w:style w:type="character" w:customStyle="1" w:styleId="00">
    <w:name w:val="0 Рисунок Знак"/>
    <w:basedOn w:val="a0"/>
    <w:link w:val="0"/>
    <w:rsid w:val="006A3D66"/>
    <w:rPr>
      <w:rFonts w:ascii="Times New Roman" w:hAnsi="Times New Roman"/>
      <w:noProof/>
      <w:sz w:val="28"/>
      <w:szCs w:val="22"/>
    </w:rPr>
  </w:style>
  <w:style w:type="paragraph" w:customStyle="1" w:styleId="a5">
    <w:name w:val="рис"/>
    <w:basedOn w:val="a"/>
    <w:link w:val="a6"/>
    <w:qFormat/>
    <w:rsid w:val="00C3040D"/>
    <w:pPr>
      <w:ind w:firstLine="0"/>
      <w:jc w:val="center"/>
    </w:pPr>
    <w:rPr>
      <w:sz w:val="24"/>
    </w:rPr>
  </w:style>
  <w:style w:type="character" w:customStyle="1" w:styleId="a6">
    <w:name w:val="рис Знак"/>
    <w:link w:val="a5"/>
    <w:rsid w:val="00C3040D"/>
    <w:rPr>
      <w:rFonts w:ascii="Times New Roman" w:hAnsi="Times New Roman"/>
      <w:sz w:val="24"/>
      <w:szCs w:val="22"/>
      <w:lang w:eastAsia="en-US"/>
    </w:rPr>
  </w:style>
  <w:style w:type="paragraph" w:customStyle="1" w:styleId="01">
    <w:name w:val="0 табл"/>
    <w:basedOn w:val="a5"/>
    <w:link w:val="02"/>
    <w:qFormat/>
    <w:rsid w:val="00C3040D"/>
  </w:style>
  <w:style w:type="character" w:customStyle="1" w:styleId="02">
    <w:name w:val="0 табл Знак"/>
    <w:link w:val="01"/>
    <w:rsid w:val="00C3040D"/>
    <w:rPr>
      <w:rFonts w:ascii="Times New Roman" w:hAnsi="Times New Roman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C3040D"/>
  </w:style>
  <w:style w:type="paragraph" w:styleId="a7">
    <w:name w:val="header"/>
    <w:aliases w:val="g"/>
    <w:basedOn w:val="a"/>
    <w:link w:val="a8"/>
    <w:unhideWhenUsed/>
    <w:rsid w:val="00C3040D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</w:rPr>
  </w:style>
  <w:style w:type="character" w:customStyle="1" w:styleId="a8">
    <w:name w:val="Верхний колонтитул Знак"/>
    <w:aliases w:val="g Знак"/>
    <w:basedOn w:val="a0"/>
    <w:link w:val="a7"/>
    <w:rsid w:val="00C3040D"/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3040D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C3040D"/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ab">
    <w:name w:val="List Paragraph"/>
    <w:basedOn w:val="a"/>
    <w:link w:val="ac"/>
    <w:uiPriority w:val="99"/>
    <w:qFormat/>
    <w:rsid w:val="00C3040D"/>
    <w:pPr>
      <w:spacing w:line="240" w:lineRule="auto"/>
      <w:ind w:left="720" w:firstLine="0"/>
      <w:contextualSpacing/>
      <w:jc w:val="left"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C3040D"/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ad">
    <w:name w:val="annotation text"/>
    <w:basedOn w:val="a"/>
    <w:link w:val="ae"/>
    <w:uiPriority w:val="99"/>
    <w:semiHidden/>
    <w:unhideWhenUsed/>
    <w:rsid w:val="00C3040D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040D"/>
    <w:rPr>
      <w:rFonts w:ascii="Times New Roman" w:eastAsia="Calibri" w:hAnsi="Times New Roman" w:cs="Times New Roman"/>
      <w:lang w:eastAsia="en-US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C3040D"/>
    <w:rPr>
      <w:rFonts w:ascii="Times New Roman" w:eastAsia="Calibri" w:hAnsi="Times New Roman" w:cs="Times New Roman"/>
      <w:b/>
      <w:bCs/>
      <w:lang w:eastAsia="en-US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C3040D"/>
    <w:rPr>
      <w:b/>
      <w:bCs/>
    </w:rPr>
  </w:style>
  <w:style w:type="character" w:customStyle="1" w:styleId="af1">
    <w:name w:val="Текст выноски Знак"/>
    <w:basedOn w:val="a0"/>
    <w:link w:val="af2"/>
    <w:semiHidden/>
    <w:rsid w:val="00C3040D"/>
    <w:rPr>
      <w:rFonts w:ascii="Segoe UI" w:eastAsia="Calibri" w:hAnsi="Segoe UI" w:cs="Segoe UI"/>
      <w:sz w:val="18"/>
      <w:szCs w:val="18"/>
      <w:lang w:eastAsia="en-US"/>
    </w:rPr>
  </w:style>
  <w:style w:type="paragraph" w:styleId="af2">
    <w:name w:val="Balloon Text"/>
    <w:basedOn w:val="a"/>
    <w:link w:val="af1"/>
    <w:semiHidden/>
    <w:unhideWhenUsed/>
    <w:rsid w:val="00C3040D"/>
    <w:pPr>
      <w:spacing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styleId="af3">
    <w:name w:val="Emphasis"/>
    <w:basedOn w:val="a0"/>
    <w:uiPriority w:val="20"/>
    <w:qFormat/>
    <w:rsid w:val="00C3040D"/>
    <w:rPr>
      <w:i/>
      <w:iCs/>
    </w:rPr>
  </w:style>
  <w:style w:type="table" w:styleId="af4">
    <w:name w:val="Table Grid"/>
    <w:basedOn w:val="a1"/>
    <w:uiPriority w:val="39"/>
    <w:rsid w:val="0099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 рисунок"/>
    <w:basedOn w:val="0"/>
    <w:link w:val="13"/>
    <w:qFormat/>
    <w:rsid w:val="00591068"/>
  </w:style>
  <w:style w:type="character" w:customStyle="1" w:styleId="20">
    <w:name w:val="Заголовок 2 Знак"/>
    <w:basedOn w:val="a0"/>
    <w:link w:val="2"/>
    <w:rsid w:val="00901674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13">
    <w:name w:val="1 рисунок Знак"/>
    <w:basedOn w:val="00"/>
    <w:link w:val="12"/>
    <w:rsid w:val="00591068"/>
    <w:rPr>
      <w:rFonts w:ascii="Times New Roman" w:hAnsi="Times New Roman"/>
      <w:noProof/>
      <w:sz w:val="28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FB0B8D"/>
    <w:pPr>
      <w:ind w:left="280"/>
    </w:pPr>
  </w:style>
  <w:style w:type="character" w:customStyle="1" w:styleId="30">
    <w:name w:val="Заголовок 3 Знак"/>
    <w:basedOn w:val="a0"/>
    <w:link w:val="3"/>
    <w:uiPriority w:val="9"/>
    <w:rsid w:val="006A3D66"/>
    <w:rPr>
      <w:rFonts w:ascii="Times New Roman" w:eastAsia="Times New Roman" w:hAnsi="Times New Roman"/>
      <w:b/>
      <w:bCs/>
      <w:sz w:val="28"/>
      <w:szCs w:val="26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344E9D"/>
    <w:pPr>
      <w:ind w:left="560"/>
    </w:pPr>
  </w:style>
  <w:style w:type="paragraph" w:styleId="af5">
    <w:name w:val="Body Text Indent"/>
    <w:basedOn w:val="a"/>
    <w:link w:val="af6"/>
    <w:rsid w:val="007B112B"/>
    <w:pPr>
      <w:ind w:firstLine="840"/>
    </w:pPr>
    <w:rPr>
      <w:rFonts w:eastAsia="Times New Roman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7B112B"/>
    <w:rPr>
      <w:rFonts w:ascii="Times New Roman" w:eastAsia="Times New Roman" w:hAnsi="Times New Roman"/>
      <w:sz w:val="28"/>
      <w:szCs w:val="24"/>
    </w:rPr>
  </w:style>
  <w:style w:type="paragraph" w:styleId="af7">
    <w:name w:val="Body Text"/>
    <w:basedOn w:val="a"/>
    <w:link w:val="af8"/>
    <w:uiPriority w:val="99"/>
    <w:rsid w:val="007B112B"/>
    <w:pPr>
      <w:ind w:firstLine="0"/>
      <w:jc w:val="center"/>
    </w:pPr>
    <w:rPr>
      <w:rFonts w:eastAsia="Times New Roman"/>
      <w:b/>
      <w:bCs/>
      <w:sz w:val="36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B112B"/>
    <w:rPr>
      <w:rFonts w:ascii="Times New Roman" w:eastAsia="Times New Roman" w:hAnsi="Times New Roman"/>
      <w:b/>
      <w:bCs/>
      <w:sz w:val="36"/>
      <w:szCs w:val="24"/>
    </w:rPr>
  </w:style>
  <w:style w:type="paragraph" w:styleId="32">
    <w:name w:val="Body Text Indent 3"/>
    <w:basedOn w:val="a"/>
    <w:link w:val="33"/>
    <w:rsid w:val="007B112B"/>
    <w:pPr>
      <w:ind w:firstLine="851"/>
    </w:pPr>
    <w:rPr>
      <w:rFonts w:eastAsia="Times New Roman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7B112B"/>
    <w:rPr>
      <w:rFonts w:ascii="Times New Roman" w:eastAsia="Times New Roman" w:hAnsi="Times New Roman"/>
      <w:sz w:val="28"/>
      <w:szCs w:val="24"/>
    </w:rPr>
  </w:style>
  <w:style w:type="paragraph" w:styleId="22">
    <w:name w:val="Body Text Indent 2"/>
    <w:basedOn w:val="a"/>
    <w:link w:val="23"/>
    <w:uiPriority w:val="99"/>
    <w:rsid w:val="007B112B"/>
    <w:pPr>
      <w:spacing w:line="240" w:lineRule="auto"/>
      <w:ind w:firstLine="735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B112B"/>
    <w:rPr>
      <w:rFonts w:ascii="Times New Roman" w:eastAsia="Times New Roman" w:hAnsi="Times New Roman"/>
      <w:sz w:val="28"/>
    </w:rPr>
  </w:style>
  <w:style w:type="paragraph" w:styleId="af9">
    <w:name w:val="Subtitle"/>
    <w:basedOn w:val="a"/>
    <w:link w:val="afa"/>
    <w:qFormat/>
    <w:rsid w:val="007B112B"/>
    <w:pPr>
      <w:ind w:firstLine="0"/>
      <w:jc w:val="center"/>
    </w:pPr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7B112B"/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afb">
    <w:name w:val="Title"/>
    <w:basedOn w:val="a"/>
    <w:link w:val="afc"/>
    <w:qFormat/>
    <w:rsid w:val="007B112B"/>
    <w:pPr>
      <w:spacing w:line="240" w:lineRule="auto"/>
      <w:ind w:firstLine="0"/>
      <w:jc w:val="center"/>
    </w:pPr>
    <w:rPr>
      <w:rFonts w:eastAsia="Times New Roman"/>
      <w:caps/>
      <w:sz w:val="40"/>
      <w:szCs w:val="24"/>
      <w:lang w:eastAsia="ru-RU"/>
    </w:rPr>
  </w:style>
  <w:style w:type="character" w:customStyle="1" w:styleId="afc">
    <w:name w:val="Заголовок Знак"/>
    <w:basedOn w:val="a0"/>
    <w:link w:val="afb"/>
    <w:rsid w:val="007B112B"/>
    <w:rPr>
      <w:rFonts w:ascii="Times New Roman" w:eastAsia="Times New Roman" w:hAnsi="Times New Roman"/>
      <w:caps/>
      <w:sz w:val="40"/>
      <w:szCs w:val="24"/>
    </w:rPr>
  </w:style>
  <w:style w:type="paragraph" w:styleId="24">
    <w:name w:val="Body Text 2"/>
    <w:basedOn w:val="a"/>
    <w:link w:val="25"/>
    <w:rsid w:val="007B112B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B112B"/>
    <w:rPr>
      <w:rFonts w:ascii="Times New Roman" w:eastAsia="Times New Roman" w:hAnsi="Times New Roman"/>
      <w:sz w:val="24"/>
      <w:szCs w:val="24"/>
    </w:rPr>
  </w:style>
  <w:style w:type="character" w:styleId="afd">
    <w:name w:val="page number"/>
    <w:basedOn w:val="a0"/>
    <w:rsid w:val="007B112B"/>
  </w:style>
  <w:style w:type="paragraph" w:customStyle="1" w:styleId="afe">
    <w:name w:val="Знак Знак Знак Знак Знак Знак Знак"/>
    <w:basedOn w:val="a"/>
    <w:rsid w:val="007B112B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03">
    <w:name w:val="0 без отступа"/>
    <w:basedOn w:val="a"/>
    <w:link w:val="04"/>
    <w:qFormat/>
    <w:rsid w:val="00333871"/>
    <w:pPr>
      <w:ind w:firstLine="0"/>
      <w:jc w:val="center"/>
    </w:pPr>
  </w:style>
  <w:style w:type="character" w:customStyle="1" w:styleId="50">
    <w:name w:val="Заголовок 5 Знак"/>
    <w:basedOn w:val="a0"/>
    <w:link w:val="5"/>
    <w:uiPriority w:val="9"/>
    <w:semiHidden/>
    <w:rsid w:val="00DC08F0"/>
    <w:rPr>
      <w:rFonts w:eastAsia="Times New Roman"/>
      <w:b/>
      <w:bCs/>
      <w:i/>
      <w:iCs/>
      <w:sz w:val="26"/>
      <w:szCs w:val="26"/>
    </w:rPr>
  </w:style>
  <w:style w:type="character" w:customStyle="1" w:styleId="04">
    <w:name w:val="0 без отступа Знак"/>
    <w:basedOn w:val="a0"/>
    <w:link w:val="03"/>
    <w:rsid w:val="00333871"/>
    <w:rPr>
      <w:rFonts w:ascii="Times New Roman" w:hAnsi="Times New Roman"/>
      <w:sz w:val="28"/>
      <w:szCs w:val="22"/>
      <w:lang w:eastAsia="en-US"/>
    </w:rPr>
  </w:style>
  <w:style w:type="paragraph" w:styleId="34">
    <w:name w:val="Body Text 3"/>
    <w:basedOn w:val="a"/>
    <w:link w:val="35"/>
    <w:rsid w:val="00DC08F0"/>
    <w:pPr>
      <w:spacing w:line="240" w:lineRule="auto"/>
      <w:ind w:firstLine="0"/>
      <w:jc w:val="center"/>
    </w:pPr>
    <w:rPr>
      <w:rFonts w:ascii="Arial" w:eastAsia="Times New Roman" w:hAnsi="Arial"/>
      <w:sz w:val="20"/>
      <w:szCs w:val="24"/>
      <w:lang w:eastAsia="ru-RU"/>
    </w:rPr>
  </w:style>
  <w:style w:type="character" w:customStyle="1" w:styleId="35">
    <w:name w:val="Основной текст 3 Знак"/>
    <w:basedOn w:val="a0"/>
    <w:link w:val="34"/>
    <w:rsid w:val="00DC08F0"/>
    <w:rPr>
      <w:rFonts w:ascii="Arial" w:eastAsia="Times New Roman" w:hAnsi="Arial"/>
      <w:szCs w:val="24"/>
    </w:rPr>
  </w:style>
  <w:style w:type="paragraph" w:customStyle="1" w:styleId="aff">
    <w:name w:val="Разделы"/>
    <w:basedOn w:val="3"/>
    <w:rsid w:val="00DC08F0"/>
    <w:pPr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cs="Arial"/>
      <w:bCs w:val="0"/>
      <w:szCs w:val="22"/>
      <w:lang w:eastAsia="it-IT"/>
    </w:rPr>
  </w:style>
  <w:style w:type="paragraph" w:styleId="aff0">
    <w:name w:val="Document Map"/>
    <w:basedOn w:val="a"/>
    <w:link w:val="aff1"/>
    <w:semiHidden/>
    <w:rsid w:val="00DC08F0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8F0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aff2">
    <w:name w:val="Подразделы"/>
    <w:basedOn w:val="2"/>
    <w:rsid w:val="00DC08F0"/>
    <w:pPr>
      <w:suppressAutoHyphens/>
      <w:spacing w:before="240" w:after="120"/>
      <w:jc w:val="left"/>
    </w:pPr>
    <w:rPr>
      <w:bCs w:val="0"/>
      <w:szCs w:val="20"/>
    </w:rPr>
  </w:style>
  <w:style w:type="paragraph" w:customStyle="1" w:styleId="aff3">
    <w:name w:val="Текст ТД"/>
    <w:basedOn w:val="a"/>
    <w:rsid w:val="00DC08F0"/>
    <w:pPr>
      <w:ind w:firstLine="709"/>
    </w:pPr>
    <w:rPr>
      <w:rFonts w:eastAsia="Times New Roman"/>
      <w:szCs w:val="24"/>
      <w:lang w:eastAsia="ru-RU"/>
    </w:rPr>
  </w:style>
  <w:style w:type="paragraph" w:customStyle="1" w:styleId="aff4">
    <w:name w:val="под рисунком"/>
    <w:basedOn w:val="aff3"/>
    <w:rsid w:val="00DC08F0"/>
    <w:pPr>
      <w:keepNext/>
      <w:spacing w:before="120"/>
      <w:ind w:firstLine="0"/>
      <w:jc w:val="center"/>
    </w:pPr>
    <w:rPr>
      <w:bCs/>
      <w:szCs w:val="28"/>
    </w:rPr>
  </w:style>
  <w:style w:type="paragraph" w:customStyle="1" w:styleId="aff5">
    <w:name w:val="Названия рисунков"/>
    <w:basedOn w:val="3"/>
    <w:rsid w:val="00DC08F0"/>
    <w:pPr>
      <w:keepNext w:val="0"/>
      <w:spacing w:before="120" w:after="120" w:line="240" w:lineRule="auto"/>
      <w:jc w:val="center"/>
      <w:outlineLvl w:val="4"/>
    </w:pPr>
    <w:rPr>
      <w:rFonts w:cs="Arial"/>
      <w:b w:val="0"/>
      <w:szCs w:val="28"/>
      <w:lang w:eastAsia="ru-RU"/>
    </w:rPr>
  </w:style>
  <w:style w:type="paragraph" w:customStyle="1" w:styleId="aff6">
    <w:name w:val="Содержимое таблиц"/>
    <w:basedOn w:val="aff3"/>
    <w:rsid w:val="00DC08F0"/>
    <w:pPr>
      <w:ind w:firstLine="0"/>
      <w:jc w:val="center"/>
    </w:pPr>
    <w:rPr>
      <w:sz w:val="24"/>
    </w:rPr>
  </w:style>
  <w:style w:type="paragraph" w:customStyle="1" w:styleId="aff7">
    <w:name w:val="Названия таблиц"/>
    <w:basedOn w:val="a"/>
    <w:rsid w:val="00DC08F0"/>
    <w:pPr>
      <w:keepNext/>
      <w:spacing w:before="120" w:after="120" w:line="240" w:lineRule="auto"/>
      <w:ind w:firstLine="6804"/>
      <w:jc w:val="center"/>
      <w:outlineLvl w:val="4"/>
    </w:pPr>
    <w:rPr>
      <w:rFonts w:eastAsia="Times New Roman"/>
      <w:szCs w:val="20"/>
      <w:lang w:eastAsia="ru-RU"/>
    </w:rPr>
  </w:style>
  <w:style w:type="paragraph" w:customStyle="1" w:styleId="252">
    <w:name w:val="Стиль Разделы + Перед:  252 пт"/>
    <w:basedOn w:val="aff"/>
    <w:rsid w:val="00DC08F0"/>
    <w:pPr>
      <w:spacing w:before="5040"/>
      <w:outlineLvl w:val="1"/>
    </w:pPr>
    <w:rPr>
      <w:rFonts w:cs="Times New Roman"/>
      <w:bCs/>
      <w:szCs w:val="20"/>
    </w:rPr>
  </w:style>
  <w:style w:type="paragraph" w:styleId="aff8">
    <w:name w:val="footnote text"/>
    <w:basedOn w:val="a"/>
    <w:link w:val="aff9"/>
    <w:semiHidden/>
    <w:rsid w:val="00DC08F0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9">
    <w:name w:val="Текст сноски Знак"/>
    <w:basedOn w:val="a0"/>
    <w:link w:val="aff8"/>
    <w:semiHidden/>
    <w:rsid w:val="00DC08F0"/>
    <w:rPr>
      <w:rFonts w:ascii="Times New Roman" w:eastAsia="Times New Roman" w:hAnsi="Times New Roman"/>
    </w:rPr>
  </w:style>
  <w:style w:type="character" w:styleId="affa">
    <w:name w:val="footnote reference"/>
    <w:semiHidden/>
    <w:rsid w:val="00DC08F0"/>
    <w:rPr>
      <w:vertAlign w:val="superscript"/>
    </w:rPr>
  </w:style>
  <w:style w:type="paragraph" w:customStyle="1" w:styleId="Default">
    <w:name w:val="Default"/>
    <w:rsid w:val="00DC08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fb">
    <w:name w:val="Strong"/>
    <w:qFormat/>
    <w:rsid w:val="00DC08F0"/>
    <w:rPr>
      <w:b/>
      <w:bCs/>
    </w:rPr>
  </w:style>
  <w:style w:type="paragraph" w:customStyle="1" w:styleId="TEXT">
    <w:name w:val="TEXT"/>
    <w:basedOn w:val="a"/>
    <w:rsid w:val="00DC08F0"/>
    <w:pPr>
      <w:overflowPunct w:val="0"/>
      <w:autoSpaceDE w:val="0"/>
      <w:autoSpaceDN w:val="0"/>
      <w:adjustRightInd w:val="0"/>
      <w:spacing w:line="240" w:lineRule="auto"/>
      <w:ind w:left="170" w:right="170" w:firstLine="0"/>
      <w:textAlignment w:val="baseline"/>
    </w:pPr>
    <w:rPr>
      <w:rFonts w:ascii="Arial" w:eastAsia="Times New Roman" w:hAnsi="Arial"/>
      <w:sz w:val="18"/>
      <w:szCs w:val="20"/>
      <w:lang w:val="en-GB" w:eastAsia="ru-RU"/>
    </w:rPr>
  </w:style>
  <w:style w:type="paragraph" w:styleId="affc">
    <w:name w:val="List Bullet"/>
    <w:basedOn w:val="a"/>
    <w:autoRedefine/>
    <w:rsid w:val="00DC08F0"/>
    <w:pPr>
      <w:spacing w:line="240" w:lineRule="auto"/>
      <w:ind w:firstLine="0"/>
      <w:jc w:val="left"/>
    </w:pPr>
    <w:rPr>
      <w:rFonts w:eastAsia="Times New Roman"/>
      <w:szCs w:val="28"/>
      <w:lang w:eastAsia="ru-RU"/>
    </w:rPr>
  </w:style>
  <w:style w:type="paragraph" w:customStyle="1" w:styleId="Iauiue1">
    <w:name w:val="Iau?iue1"/>
    <w:uiPriority w:val="99"/>
    <w:rsid w:val="00DC08F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05">
    <w:name w:val="0 таблица"/>
    <w:basedOn w:val="a"/>
    <w:link w:val="06"/>
    <w:qFormat/>
    <w:rsid w:val="00441BF6"/>
    <w:pPr>
      <w:spacing w:line="240" w:lineRule="auto"/>
      <w:ind w:firstLine="0"/>
      <w:jc w:val="center"/>
    </w:pPr>
    <w:rPr>
      <w:sz w:val="24"/>
      <w:szCs w:val="20"/>
    </w:rPr>
  </w:style>
  <w:style w:type="character" w:customStyle="1" w:styleId="06">
    <w:name w:val="0 таблица Знак"/>
    <w:link w:val="05"/>
    <w:rsid w:val="00441BF6"/>
    <w:rPr>
      <w:rFonts w:ascii="Times New Roman" w:hAnsi="Times New Roman"/>
      <w:sz w:val="24"/>
    </w:rPr>
  </w:style>
  <w:style w:type="paragraph" w:customStyle="1" w:styleId="07">
    <w:name w:val="0 назв. табл"/>
    <w:basedOn w:val="a"/>
    <w:link w:val="08"/>
    <w:qFormat/>
    <w:rsid w:val="00D611A2"/>
    <w:rPr>
      <w:noProof/>
      <w:lang w:eastAsia="ru-RU"/>
    </w:rPr>
  </w:style>
  <w:style w:type="paragraph" w:customStyle="1" w:styleId="09">
    <w:name w:val="0 формула"/>
    <w:basedOn w:val="a"/>
    <w:link w:val="0a"/>
    <w:qFormat/>
    <w:rsid w:val="00D611A2"/>
    <w:pPr>
      <w:jc w:val="left"/>
    </w:pPr>
  </w:style>
  <w:style w:type="character" w:customStyle="1" w:styleId="08">
    <w:name w:val="0 назв. табл Знак"/>
    <w:basedOn w:val="a0"/>
    <w:link w:val="07"/>
    <w:rsid w:val="00D611A2"/>
    <w:rPr>
      <w:rFonts w:ascii="Times New Roman" w:hAnsi="Times New Roman"/>
      <w:noProof/>
      <w:sz w:val="28"/>
      <w:szCs w:val="22"/>
    </w:rPr>
  </w:style>
  <w:style w:type="character" w:customStyle="1" w:styleId="0a">
    <w:name w:val="0 формула Знак"/>
    <w:basedOn w:val="a0"/>
    <w:link w:val="09"/>
    <w:rsid w:val="00D611A2"/>
    <w:rPr>
      <w:rFonts w:ascii="Times New Roman" w:hAnsi="Times New Roman"/>
      <w:sz w:val="28"/>
      <w:szCs w:val="22"/>
      <w:lang w:eastAsia="en-US"/>
    </w:rPr>
  </w:style>
  <w:style w:type="paragraph" w:customStyle="1" w:styleId="0b">
    <w:name w:val="0 подпись к формуле"/>
    <w:basedOn w:val="07"/>
    <w:link w:val="0c"/>
    <w:qFormat/>
    <w:rsid w:val="001E7114"/>
    <w:pPr>
      <w:ind w:firstLine="0"/>
    </w:pPr>
    <w:rPr>
      <w:lang w:val="en-US"/>
    </w:rPr>
  </w:style>
  <w:style w:type="character" w:customStyle="1" w:styleId="0c">
    <w:name w:val="0 подпись к формуле Знак"/>
    <w:basedOn w:val="08"/>
    <w:link w:val="0b"/>
    <w:rsid w:val="001E7114"/>
    <w:rPr>
      <w:rFonts w:ascii="Times New Roman" w:hAnsi="Times New Roman"/>
      <w:noProof/>
      <w:sz w:val="28"/>
      <w:szCs w:val="22"/>
      <w:lang w:val="en-US"/>
    </w:rPr>
  </w:style>
  <w:style w:type="paragraph" w:customStyle="1" w:styleId="000">
    <w:name w:val="000"/>
    <w:basedOn w:val="ab"/>
    <w:link w:val="0000"/>
    <w:qFormat/>
    <w:rsid w:val="00EC6662"/>
    <w:pPr>
      <w:numPr>
        <w:numId w:val="38"/>
      </w:numPr>
      <w:spacing w:line="360" w:lineRule="auto"/>
      <w:ind w:left="720" w:hanging="720"/>
      <w:jc w:val="both"/>
    </w:pPr>
    <w:rPr>
      <w:sz w:val="28"/>
    </w:rPr>
  </w:style>
  <w:style w:type="character" w:customStyle="1" w:styleId="0000">
    <w:name w:val="000 Знак"/>
    <w:basedOn w:val="ac"/>
    <w:link w:val="000"/>
    <w:rsid w:val="00EC6662"/>
    <w:rPr>
      <w:rFonts w:ascii="Times New Roman" w:eastAsia="Calibri" w:hAnsi="Times New Roman" w:cs="Times New Roman"/>
      <w:sz w:val="28"/>
      <w:szCs w:val="22"/>
      <w:lang w:eastAsia="en-US"/>
    </w:rPr>
  </w:style>
  <w:style w:type="paragraph" w:customStyle="1" w:styleId="0d">
    <w:name w:val="0"/>
    <w:basedOn w:val="a"/>
    <w:link w:val="0e"/>
    <w:qFormat/>
    <w:rsid w:val="009F08A2"/>
    <w:pPr>
      <w:spacing w:line="276" w:lineRule="auto"/>
      <w:ind w:firstLine="0"/>
      <w:jc w:val="center"/>
    </w:pPr>
    <w:rPr>
      <w:sz w:val="24"/>
    </w:rPr>
  </w:style>
  <w:style w:type="character" w:customStyle="1" w:styleId="0e">
    <w:name w:val="0 Знак"/>
    <w:link w:val="0d"/>
    <w:rsid w:val="009F08A2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46720-E4E0-42DE-BC59-F2D78A2E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8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Links>
    <vt:vector size="240" baseType="variant">
      <vt:variant>
        <vt:i4>7340087</vt:i4>
      </vt:variant>
      <vt:variant>
        <vt:i4>441</vt:i4>
      </vt:variant>
      <vt:variant>
        <vt:i4>0</vt:i4>
      </vt:variant>
      <vt:variant>
        <vt:i4>5</vt:i4>
      </vt:variant>
      <vt:variant>
        <vt:lpwstr>http://elibrary.ru/contents.asp?issueid=1208173&amp;selid=20740648</vt:lpwstr>
      </vt:variant>
      <vt:variant>
        <vt:lpwstr/>
      </vt:variant>
      <vt:variant>
        <vt:i4>7143550</vt:i4>
      </vt:variant>
      <vt:variant>
        <vt:i4>438</vt:i4>
      </vt:variant>
      <vt:variant>
        <vt:i4>0</vt:i4>
      </vt:variant>
      <vt:variant>
        <vt:i4>5</vt:i4>
      </vt:variant>
      <vt:variant>
        <vt:lpwstr>http://elibrary.ru/contents.asp?issueid=1208173</vt:lpwstr>
      </vt:variant>
      <vt:variant>
        <vt:lpwstr/>
      </vt:variant>
      <vt:variant>
        <vt:i4>7798828</vt:i4>
      </vt:variant>
      <vt:variant>
        <vt:i4>435</vt:i4>
      </vt:variant>
      <vt:variant>
        <vt:i4>0</vt:i4>
      </vt:variant>
      <vt:variant>
        <vt:i4>5</vt:i4>
      </vt:variant>
      <vt:variant>
        <vt:lpwstr>http://elibrary.ru/item.asp?id=20740648</vt:lpwstr>
      </vt:variant>
      <vt:variant>
        <vt:lpwstr/>
      </vt:variant>
      <vt:variant>
        <vt:i4>1245245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_Toc531212878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_Toc531212877</vt:lpwstr>
      </vt:variant>
      <vt:variant>
        <vt:i4>1245245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_Toc531212876</vt:lpwstr>
      </vt:variant>
      <vt:variant>
        <vt:i4>1245245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_Toc531212875</vt:lpwstr>
      </vt:variant>
      <vt:variant>
        <vt:i4>1245245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_Toc531212874</vt:lpwstr>
      </vt:variant>
      <vt:variant>
        <vt:i4>1245245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_Toc531212873</vt:lpwstr>
      </vt:variant>
      <vt:variant>
        <vt:i4>1245245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_Toc531212872</vt:lpwstr>
      </vt:variant>
      <vt:variant>
        <vt:i4>1245245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_Toc531212871</vt:lpwstr>
      </vt:variant>
      <vt:variant>
        <vt:i4>1245245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_Toc531212870</vt:lpwstr>
      </vt:variant>
      <vt:variant>
        <vt:i4>1179709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_Toc531212869</vt:lpwstr>
      </vt:variant>
      <vt:variant>
        <vt:i4>1179709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_Toc531212868</vt:lpwstr>
      </vt:variant>
      <vt:variant>
        <vt:i4>1179709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_Toc531212867</vt:lpwstr>
      </vt:variant>
      <vt:variant>
        <vt:i4>1179709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_Toc531212866</vt:lpwstr>
      </vt:variant>
      <vt:variant>
        <vt:i4>1179709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_Toc531212865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_Toc531212864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_Toc531212863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_Toc531212862</vt:lpwstr>
      </vt:variant>
      <vt:variant>
        <vt:i4>1179709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_Toc531212861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_Toc531212860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_Toc531212859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_Toc531212858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_Toc531212857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_Toc531212856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_Toc531212855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_Toc531212854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_Toc531212853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_Toc531212852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_Toc531212851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_Toc531212850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_Toc531212849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_Toc531212848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_Toc531212847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_Toc531212846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_Toc531212845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_Toc531212844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_Toc531212843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_Toc531212842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user</cp:lastModifiedBy>
  <cp:revision>26</cp:revision>
  <dcterms:created xsi:type="dcterms:W3CDTF">2019-02-06T06:11:00Z</dcterms:created>
  <dcterms:modified xsi:type="dcterms:W3CDTF">2019-04-29T07:38:00Z</dcterms:modified>
</cp:coreProperties>
</file>